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A88D6" w14:textId="77777777" w:rsidR="00F2610A" w:rsidRDefault="00F2610A" w:rsidP="00F2610A">
      <w:pPr>
        <w:pStyle w:val="aa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УТВЕРЖДЕНО</w:t>
      </w:r>
    </w:p>
    <w:p w14:paraId="22007274" w14:textId="77777777" w:rsidR="00F2610A" w:rsidRDefault="00F2610A" w:rsidP="00F2610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06339799" w14:textId="77777777" w:rsidR="00F2610A" w:rsidRDefault="00F2610A" w:rsidP="00F2610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44B78B1" w14:textId="77777777" w:rsidR="00F2610A" w:rsidRDefault="00F2610A" w:rsidP="00F2610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14:paraId="5E61C2F0" w14:textId="77777777" w:rsidR="00F2610A" w:rsidRDefault="00F2610A" w:rsidP="00F2610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14:paraId="67806A92" w14:textId="18353C24" w:rsidR="00F2610A" w:rsidRPr="00E91569" w:rsidRDefault="00F2610A" w:rsidP="00F2610A">
      <w:pPr>
        <w:pStyle w:val="a9"/>
        <w:ind w:left="0"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91569">
        <w:rPr>
          <w:sz w:val="28"/>
          <w:szCs w:val="28"/>
          <w:u w:val="single"/>
        </w:rPr>
        <w:t xml:space="preserve"> 20.01.2021 </w:t>
      </w:r>
      <w:r>
        <w:rPr>
          <w:sz w:val="28"/>
          <w:szCs w:val="28"/>
        </w:rPr>
        <w:t xml:space="preserve">  № </w:t>
      </w:r>
      <w:r w:rsidR="00E91569">
        <w:rPr>
          <w:sz w:val="28"/>
          <w:szCs w:val="28"/>
          <w:u w:val="single"/>
        </w:rPr>
        <w:t>17</w:t>
      </w:r>
    </w:p>
    <w:p w14:paraId="5C0EBE53" w14:textId="77777777" w:rsidR="00CF4A40" w:rsidRPr="00F2610A" w:rsidRDefault="00CF4A40" w:rsidP="00F2610A">
      <w:pPr>
        <w:pStyle w:val="a3"/>
        <w:ind w:left="0"/>
        <w:jc w:val="right"/>
      </w:pPr>
    </w:p>
    <w:p w14:paraId="21C96129" w14:textId="77777777" w:rsidR="00CF4A40" w:rsidRDefault="00CF4A40">
      <w:pPr>
        <w:pStyle w:val="a3"/>
        <w:spacing w:before="8"/>
        <w:ind w:left="0"/>
        <w:rPr>
          <w:sz w:val="24"/>
        </w:rPr>
      </w:pPr>
    </w:p>
    <w:p w14:paraId="68589EE6" w14:textId="77777777" w:rsidR="00F2610A" w:rsidRPr="00A63990" w:rsidRDefault="00F2610A" w:rsidP="00F2610A">
      <w:pPr>
        <w:adjustRightInd w:val="0"/>
        <w:jc w:val="center"/>
        <w:rPr>
          <w:color w:val="000000"/>
          <w:sz w:val="28"/>
          <w:szCs w:val="28"/>
        </w:rPr>
      </w:pPr>
      <w:r w:rsidRPr="00A63990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ОЛОЖЕНИЕ</w:t>
      </w:r>
    </w:p>
    <w:p w14:paraId="2AD4C243" w14:textId="77777777" w:rsidR="00F2610A" w:rsidRDefault="00F2610A" w:rsidP="00F2610A">
      <w:pPr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A63990">
        <w:rPr>
          <w:b/>
          <w:bCs/>
          <w:color w:val="000000"/>
          <w:sz w:val="28"/>
          <w:szCs w:val="28"/>
        </w:rPr>
        <w:t xml:space="preserve">об организации в Администрации муниципального образования </w:t>
      </w:r>
    </w:p>
    <w:p w14:paraId="3F2D3C9D" w14:textId="77777777" w:rsidR="00F2610A" w:rsidRPr="00A63990" w:rsidRDefault="00F2610A" w:rsidP="00F2610A">
      <w:pPr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Руднянский район</w:t>
      </w:r>
      <w:r w:rsidRPr="00A63990">
        <w:rPr>
          <w:b/>
          <w:bCs/>
          <w:color w:val="000000"/>
          <w:sz w:val="28"/>
          <w:szCs w:val="28"/>
        </w:rPr>
        <w:t xml:space="preserve"> Смоленской области системы внутреннего обеспечения соответствия требованиям антимонопольного законодательства</w:t>
      </w:r>
    </w:p>
    <w:p w14:paraId="457B1652" w14:textId="77777777" w:rsidR="00F2610A" w:rsidRDefault="00F2610A" w:rsidP="00F2610A">
      <w:pPr>
        <w:pStyle w:val="Default"/>
        <w:jc w:val="center"/>
      </w:pPr>
      <w:r w:rsidRPr="00A63990">
        <w:rPr>
          <w:b/>
          <w:bCs/>
          <w:sz w:val="28"/>
          <w:szCs w:val="28"/>
        </w:rPr>
        <w:t>(антимонопольного комплаенса)</w:t>
      </w:r>
    </w:p>
    <w:p w14:paraId="1E1425FA" w14:textId="77777777" w:rsidR="00F2610A" w:rsidRPr="00A63990" w:rsidRDefault="00F2610A" w:rsidP="00F2610A">
      <w:pPr>
        <w:pStyle w:val="Default"/>
        <w:numPr>
          <w:ilvl w:val="1"/>
          <w:numId w:val="4"/>
        </w:numPr>
        <w:rPr>
          <w:sz w:val="28"/>
          <w:szCs w:val="28"/>
        </w:rPr>
      </w:pPr>
    </w:p>
    <w:p w14:paraId="0601A7AA" w14:textId="77777777" w:rsidR="00F2610A" w:rsidRDefault="00F2610A" w:rsidP="00F2610A">
      <w:pPr>
        <w:pStyle w:val="Default"/>
        <w:numPr>
          <w:ilvl w:val="1"/>
          <w:numId w:val="4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14:paraId="0889CEF2" w14:textId="77777777" w:rsidR="00F2610A" w:rsidRDefault="00F2610A" w:rsidP="00F2610A">
      <w:pPr>
        <w:pStyle w:val="Default"/>
        <w:numPr>
          <w:ilvl w:val="1"/>
          <w:numId w:val="4"/>
        </w:numPr>
        <w:rPr>
          <w:sz w:val="28"/>
          <w:szCs w:val="28"/>
        </w:rPr>
      </w:pPr>
    </w:p>
    <w:p w14:paraId="29D4D782" w14:textId="77777777" w:rsidR="00F2610A" w:rsidRDefault="00F2610A" w:rsidP="00F261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об организации в Администрации муниципального образования Руднянский район Смоленской области системы внутреннего обеспечения соответствия требованиям антимонопольного законодательства (антимонопольного комплаенса) (далее – Положение) разработано в целях обеспечения соответствия деятельности Администрации муниципального образования Руднянский район Смоленской области, включая ее структурные подразделения (далее – Администрация МО Руднянский район),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МО Руднянский район. </w:t>
      </w:r>
    </w:p>
    <w:p w14:paraId="655C558A" w14:textId="77777777" w:rsidR="00F2610A" w:rsidRDefault="00F2610A" w:rsidP="00F261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Для целей Положения используются следующие понятия: </w:t>
      </w:r>
    </w:p>
    <w:p w14:paraId="224A7BA2" w14:textId="77777777" w:rsidR="00F2610A" w:rsidRDefault="00F2610A" w:rsidP="00F261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26.07.2006 №135-ФЗ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14:paraId="1E75A9EE" w14:textId="77777777" w:rsidR="00F2610A" w:rsidRDefault="00F2610A" w:rsidP="00F261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 </w:t>
      </w:r>
    </w:p>
    <w:p w14:paraId="2304CC28" w14:textId="77777777" w:rsidR="00F2610A" w:rsidRDefault="00F2610A" w:rsidP="00F261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«антимонопольный орган» - федеральный антимонопольный орган и его территориальные органы;</w:t>
      </w:r>
    </w:p>
    <w:p w14:paraId="24A63DCD" w14:textId="77777777" w:rsidR="00F2610A" w:rsidRDefault="00F2610A" w:rsidP="00F261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«доклад об антимонопольном комплаенсе» - документ, содержащий информацию об организации и функционировании антимонопольного комплаенса в Администрации МО Руднянский район;</w:t>
      </w:r>
    </w:p>
    <w:p w14:paraId="5F3FFCB8" w14:textId="77777777" w:rsidR="00F2610A" w:rsidRDefault="00F2610A" w:rsidP="00F261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979" w:rsidRPr="00F2610A">
        <w:rPr>
          <w:sz w:val="28"/>
          <w:szCs w:val="28"/>
        </w:rPr>
        <w:t>«нарушение антимонопольного законодательства» - недопущение, ограничение, устранение конкуренции;</w:t>
      </w:r>
    </w:p>
    <w:p w14:paraId="3121035D" w14:textId="22FDBECD" w:rsidR="00CF4A40" w:rsidRPr="00F2610A" w:rsidRDefault="00F2610A" w:rsidP="00F261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979" w:rsidRPr="00F2610A">
        <w:rPr>
          <w:sz w:val="28"/>
          <w:szCs w:val="28"/>
        </w:rPr>
        <w:t>«риски</w:t>
      </w:r>
      <w:r w:rsidR="00962DB1">
        <w:rPr>
          <w:sz w:val="28"/>
          <w:szCs w:val="28"/>
        </w:rPr>
        <w:t xml:space="preserve"> </w:t>
      </w:r>
      <w:r w:rsidR="00752979" w:rsidRPr="00F2610A">
        <w:rPr>
          <w:sz w:val="28"/>
          <w:szCs w:val="28"/>
        </w:rPr>
        <w:t>нарушения антимонопольного</w:t>
      </w:r>
      <w:r w:rsidR="00962DB1">
        <w:rPr>
          <w:sz w:val="28"/>
          <w:szCs w:val="28"/>
        </w:rPr>
        <w:t xml:space="preserve"> </w:t>
      </w:r>
      <w:r w:rsidR="00752979" w:rsidRPr="00F2610A">
        <w:rPr>
          <w:sz w:val="28"/>
          <w:szCs w:val="28"/>
        </w:rPr>
        <w:t>законодательства» («комплаенс- риски»</w:t>
      </w:r>
      <w:r w:rsidR="00962DB1">
        <w:rPr>
          <w:sz w:val="28"/>
          <w:szCs w:val="28"/>
        </w:rPr>
        <w:t xml:space="preserve">) – </w:t>
      </w:r>
      <w:r w:rsidR="00752979" w:rsidRPr="00F2610A">
        <w:rPr>
          <w:sz w:val="28"/>
          <w:szCs w:val="28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</w:t>
      </w:r>
      <w:r w:rsidR="00962DB1">
        <w:rPr>
          <w:sz w:val="28"/>
          <w:szCs w:val="28"/>
        </w:rPr>
        <w:t>.</w:t>
      </w:r>
    </w:p>
    <w:p w14:paraId="67BE54D0" w14:textId="68D116FB" w:rsidR="00CF4A40" w:rsidRDefault="00962DB1" w:rsidP="00962DB1">
      <w:pPr>
        <w:pStyle w:val="a4"/>
        <w:tabs>
          <w:tab w:val="left" w:pos="146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52979" w:rsidRPr="00F2610A">
        <w:rPr>
          <w:sz w:val="28"/>
          <w:szCs w:val="28"/>
        </w:rPr>
        <w:t xml:space="preserve">Задачи антимонопольного комплаенса Администрации МО </w:t>
      </w:r>
      <w:r>
        <w:rPr>
          <w:sz w:val="28"/>
          <w:szCs w:val="28"/>
        </w:rPr>
        <w:t>Руднянский район:</w:t>
      </w:r>
    </w:p>
    <w:p w14:paraId="386B8DAD" w14:textId="5B897308" w:rsidR="00962DB1" w:rsidRDefault="00962DB1" w:rsidP="00962DB1">
      <w:pPr>
        <w:pStyle w:val="a4"/>
        <w:tabs>
          <w:tab w:val="left" w:pos="146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а) выявление комплаенс-рисков;</w:t>
      </w:r>
    </w:p>
    <w:p w14:paraId="12669FD0" w14:textId="49E48532" w:rsidR="00962DB1" w:rsidRDefault="00962DB1" w:rsidP="00962DB1">
      <w:pPr>
        <w:pStyle w:val="a4"/>
        <w:tabs>
          <w:tab w:val="left" w:pos="146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б) управление комплаенс-рисками;</w:t>
      </w:r>
    </w:p>
    <w:p w14:paraId="545C6A87" w14:textId="57C7F696" w:rsidR="00BE5313" w:rsidRDefault="00BE5313" w:rsidP="00BE5313">
      <w:pPr>
        <w:pStyle w:val="a4"/>
        <w:tabs>
          <w:tab w:val="left" w:pos="146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в) контроль за соответствием деятельности Администрации МО Руднянский район требованиям антимонопольного законодательства;</w:t>
      </w:r>
    </w:p>
    <w:p w14:paraId="49C90BEB" w14:textId="77777777" w:rsidR="006F429C" w:rsidRDefault="00BE5313" w:rsidP="006F429C">
      <w:pPr>
        <w:tabs>
          <w:tab w:val="left" w:pos="14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оценка эффективности функционирования в Администрации МО Руднянский район антимонопольного комплаенса.</w:t>
      </w:r>
    </w:p>
    <w:p w14:paraId="181D9776" w14:textId="77777777" w:rsidR="00BE5313" w:rsidRDefault="00BE5313" w:rsidP="006F429C">
      <w:pPr>
        <w:tabs>
          <w:tab w:val="left" w:pos="14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 организации антимонопольного комплаенса Администрация МО Руднянский район</w:t>
      </w:r>
      <w:r w:rsidR="006F429C">
        <w:rPr>
          <w:sz w:val="28"/>
          <w:szCs w:val="28"/>
        </w:rPr>
        <w:t xml:space="preserve"> руководствуется следующими принципами:</w:t>
      </w:r>
    </w:p>
    <w:p w14:paraId="1A4E8907" w14:textId="4C8B53E0" w:rsidR="006F429C" w:rsidRPr="006F429C" w:rsidRDefault="006F429C" w:rsidP="006F429C">
      <w:pPr>
        <w:tabs>
          <w:tab w:val="left" w:pos="1466"/>
        </w:tabs>
        <w:ind w:firstLine="709"/>
        <w:jc w:val="both"/>
        <w:rPr>
          <w:sz w:val="28"/>
          <w:szCs w:val="28"/>
        </w:rPr>
        <w:sectPr w:rsidR="006F429C" w:rsidRPr="006F429C" w:rsidSect="006F429C">
          <w:headerReference w:type="default" r:id="rId7"/>
          <w:footerReference w:type="default" r:id="rId8"/>
          <w:pgSz w:w="11920" w:h="16850"/>
          <w:pgMar w:top="1134" w:right="567" w:bottom="1134" w:left="1134" w:header="465" w:footer="0" w:gutter="0"/>
          <w:cols w:space="720"/>
        </w:sectPr>
      </w:pPr>
    </w:p>
    <w:p w14:paraId="0CCF91B1" w14:textId="77777777" w:rsidR="006F429C" w:rsidRDefault="00752979" w:rsidP="006F429C">
      <w:pPr>
        <w:pStyle w:val="a3"/>
        <w:tabs>
          <w:tab w:val="left" w:pos="4966"/>
          <w:tab w:val="left" w:pos="6896"/>
        </w:tabs>
        <w:ind w:left="0" w:firstLine="709"/>
        <w:jc w:val="both"/>
      </w:pPr>
      <w:r>
        <w:t>а)</w:t>
      </w:r>
      <w:r>
        <w:rPr>
          <w:spacing w:val="-9"/>
        </w:rPr>
        <w:t xml:space="preserve"> </w:t>
      </w:r>
      <w:r>
        <w:t>заинтересованность</w:t>
      </w:r>
      <w:r w:rsidR="006F429C">
        <w:t xml:space="preserve"> </w:t>
      </w:r>
      <w:r>
        <w:t>руководства</w:t>
      </w:r>
      <w:r>
        <w:tab/>
        <w:t xml:space="preserve">Администрации МО </w:t>
      </w:r>
      <w:r w:rsidR="006F429C">
        <w:t>Руднянский</w:t>
      </w:r>
      <w:r>
        <w:t xml:space="preserve"> район в эффективности антимонопольного</w:t>
      </w:r>
      <w:r>
        <w:rPr>
          <w:spacing w:val="-17"/>
        </w:rPr>
        <w:t xml:space="preserve"> </w:t>
      </w:r>
      <w:r>
        <w:t>комплаенса;</w:t>
      </w:r>
    </w:p>
    <w:p w14:paraId="79CE84D0" w14:textId="77777777" w:rsidR="006F429C" w:rsidRDefault="00752979" w:rsidP="006F429C">
      <w:pPr>
        <w:pStyle w:val="a3"/>
        <w:tabs>
          <w:tab w:val="left" w:pos="4966"/>
          <w:tab w:val="left" w:pos="6896"/>
        </w:tabs>
        <w:ind w:left="0" w:firstLine="709"/>
        <w:jc w:val="both"/>
      </w:pPr>
      <w:r>
        <w:t>б) регулярность оценки комплаенс-рисков;</w:t>
      </w:r>
    </w:p>
    <w:p w14:paraId="0F0FDE00" w14:textId="77777777" w:rsidR="006F429C" w:rsidRDefault="00752979" w:rsidP="006F429C">
      <w:pPr>
        <w:pStyle w:val="a3"/>
        <w:tabs>
          <w:tab w:val="left" w:pos="4966"/>
          <w:tab w:val="left" w:pos="6896"/>
        </w:tabs>
        <w:ind w:left="0" w:firstLine="709"/>
        <w:jc w:val="both"/>
      </w:pPr>
      <w:r>
        <w:t xml:space="preserve">в) информационная открытость функционирования в Администрации МО </w:t>
      </w:r>
      <w:r w:rsidR="006F429C">
        <w:t xml:space="preserve">Руднянский район </w:t>
      </w:r>
      <w:r>
        <w:t>антимонопольного комплаенса;</w:t>
      </w:r>
    </w:p>
    <w:p w14:paraId="7F9D987C" w14:textId="6C36B35F" w:rsidR="006F429C" w:rsidRDefault="00752979" w:rsidP="006F429C">
      <w:pPr>
        <w:pStyle w:val="a3"/>
        <w:tabs>
          <w:tab w:val="left" w:pos="4966"/>
          <w:tab w:val="left" w:pos="6896"/>
        </w:tabs>
        <w:ind w:left="0" w:firstLine="709"/>
        <w:jc w:val="both"/>
      </w:pPr>
      <w:r>
        <w:t>г)</w:t>
      </w:r>
      <w:r>
        <w:rPr>
          <w:spacing w:val="-31"/>
        </w:rPr>
        <w:t xml:space="preserve"> </w:t>
      </w:r>
      <w:r>
        <w:t>непрерывность</w:t>
      </w:r>
      <w:r>
        <w:rPr>
          <w:spacing w:val="-32"/>
        </w:rPr>
        <w:t xml:space="preserve"> </w:t>
      </w:r>
      <w:r>
        <w:t>функционирования</w:t>
      </w:r>
      <w:r>
        <w:rPr>
          <w:spacing w:val="-31"/>
        </w:rPr>
        <w:t xml:space="preserve"> </w:t>
      </w:r>
      <w:r w:rsidRPr="006F429C">
        <w:rPr>
          <w:bCs/>
        </w:rPr>
        <w:t>антимонопольного</w:t>
      </w:r>
      <w:r>
        <w:rPr>
          <w:b/>
          <w:spacing w:val="-32"/>
        </w:rPr>
        <w:t xml:space="preserve"> </w:t>
      </w:r>
      <w:r>
        <w:t>комплаенса</w:t>
      </w:r>
      <w:r w:rsidR="006F429C">
        <w:t>;</w:t>
      </w:r>
    </w:p>
    <w:p w14:paraId="28B72B87" w14:textId="6EC46683" w:rsidR="00CF4A40" w:rsidRDefault="00752979" w:rsidP="006F429C">
      <w:pPr>
        <w:pStyle w:val="a3"/>
        <w:tabs>
          <w:tab w:val="left" w:pos="4966"/>
          <w:tab w:val="left" w:pos="6896"/>
        </w:tabs>
        <w:ind w:left="0" w:firstLine="709"/>
        <w:jc w:val="both"/>
      </w:pPr>
      <w:r>
        <w:t>д) совершенствование антимонопольного</w:t>
      </w:r>
      <w:r>
        <w:rPr>
          <w:spacing w:val="-2"/>
        </w:rPr>
        <w:t xml:space="preserve"> </w:t>
      </w:r>
      <w:r>
        <w:t>комплаенса.</w:t>
      </w:r>
    </w:p>
    <w:p w14:paraId="160DA799" w14:textId="77777777" w:rsidR="00CF4A40" w:rsidRDefault="00CF4A40" w:rsidP="00BE5313">
      <w:pPr>
        <w:pStyle w:val="a3"/>
        <w:ind w:left="0"/>
        <w:jc w:val="both"/>
      </w:pPr>
    </w:p>
    <w:p w14:paraId="24E34BFC" w14:textId="3CB18DA0" w:rsidR="00CF4A40" w:rsidRDefault="001533A2" w:rsidP="001533A2">
      <w:pPr>
        <w:pStyle w:val="1"/>
        <w:tabs>
          <w:tab w:val="left" w:pos="2629"/>
        </w:tabs>
        <w:ind w:left="-362"/>
        <w:jc w:val="center"/>
      </w:pPr>
      <w:r>
        <w:t xml:space="preserve">2. </w:t>
      </w:r>
      <w:r w:rsidR="00752979">
        <w:t>Организация антимонопольного</w:t>
      </w:r>
      <w:r w:rsidR="00752979">
        <w:rPr>
          <w:spacing w:val="-3"/>
        </w:rPr>
        <w:t xml:space="preserve"> </w:t>
      </w:r>
      <w:r w:rsidR="00752979">
        <w:t>комплаенса</w:t>
      </w:r>
    </w:p>
    <w:p w14:paraId="3EE6CD40" w14:textId="77777777" w:rsidR="00CF4A40" w:rsidRDefault="00CF4A40" w:rsidP="00F2610A">
      <w:pPr>
        <w:pStyle w:val="a3"/>
        <w:ind w:left="0"/>
        <w:jc w:val="both"/>
        <w:rPr>
          <w:b/>
        </w:rPr>
      </w:pPr>
    </w:p>
    <w:p w14:paraId="419A05F4" w14:textId="77777777" w:rsidR="001533A2" w:rsidRDefault="001533A2" w:rsidP="001533A2">
      <w:pPr>
        <w:tabs>
          <w:tab w:val="left" w:pos="1466"/>
        </w:tabs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752979" w:rsidRPr="001533A2">
        <w:rPr>
          <w:sz w:val="28"/>
        </w:rPr>
        <w:t>Общий контроль организации антимонопольного комплаенса и обеспечения</w:t>
      </w:r>
      <w:r>
        <w:rPr>
          <w:sz w:val="28"/>
        </w:rPr>
        <w:t xml:space="preserve"> </w:t>
      </w:r>
      <w:r w:rsidR="00752979" w:rsidRPr="001533A2">
        <w:rPr>
          <w:sz w:val="28"/>
        </w:rPr>
        <w:t xml:space="preserve">его функционирования осуществляется Главой муниципального образования </w:t>
      </w:r>
      <w:r>
        <w:rPr>
          <w:sz w:val="28"/>
        </w:rPr>
        <w:t>Руднянский</w:t>
      </w:r>
      <w:r w:rsidR="00752979" w:rsidRPr="001533A2">
        <w:rPr>
          <w:sz w:val="28"/>
        </w:rPr>
        <w:t xml:space="preserve"> район Смоленской области (далее</w:t>
      </w:r>
      <w:r>
        <w:rPr>
          <w:sz w:val="28"/>
        </w:rPr>
        <w:t xml:space="preserve"> – </w:t>
      </w:r>
      <w:r w:rsidR="00752979" w:rsidRPr="001533A2">
        <w:rPr>
          <w:sz w:val="28"/>
        </w:rPr>
        <w:t>Глава МО), который:</w:t>
      </w:r>
    </w:p>
    <w:p w14:paraId="396D341E" w14:textId="77777777" w:rsidR="00CA3408" w:rsidRDefault="00752979" w:rsidP="00CA3408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1533A2">
        <w:rPr>
          <w:sz w:val="28"/>
          <w:szCs w:val="28"/>
        </w:rPr>
        <w:t xml:space="preserve">а) вводит в действие правовой акт об антимонопольном комплаенсе, вносит в него изменения, а также принимает внутренние документы Администрации МО </w:t>
      </w:r>
      <w:r w:rsidR="001533A2">
        <w:rPr>
          <w:sz w:val="28"/>
          <w:szCs w:val="28"/>
        </w:rPr>
        <w:t>Руднянский</w:t>
      </w:r>
      <w:r w:rsidRPr="001533A2">
        <w:rPr>
          <w:sz w:val="28"/>
          <w:szCs w:val="28"/>
        </w:rPr>
        <w:t xml:space="preserve"> район, регламентирующие функционирование антимонопольного комплаенса;</w:t>
      </w:r>
    </w:p>
    <w:p w14:paraId="75ABF28A" w14:textId="77777777" w:rsidR="00CA3408" w:rsidRPr="00CA3408" w:rsidRDefault="00752979" w:rsidP="00CA3408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CA3408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сотрудниками Администрации МО </w:t>
      </w:r>
      <w:r w:rsidR="001533A2" w:rsidRPr="00CA3408">
        <w:rPr>
          <w:sz w:val="28"/>
          <w:szCs w:val="28"/>
        </w:rPr>
        <w:t xml:space="preserve">Руднянский </w:t>
      </w:r>
      <w:r w:rsidRPr="00CA3408">
        <w:rPr>
          <w:sz w:val="28"/>
          <w:szCs w:val="28"/>
        </w:rPr>
        <w:t>район акта об антимонопольном комплаенсе;</w:t>
      </w:r>
    </w:p>
    <w:p w14:paraId="0BBD4EEB" w14:textId="77777777" w:rsidR="00CA3408" w:rsidRPr="00CA3408" w:rsidRDefault="00752979" w:rsidP="00CA3408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CA3408">
        <w:rPr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14:paraId="169C7091" w14:textId="75002143" w:rsidR="00CA3408" w:rsidRPr="00CA3408" w:rsidRDefault="00752979" w:rsidP="00CA3408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CA3408">
        <w:rPr>
          <w:sz w:val="28"/>
          <w:szCs w:val="28"/>
        </w:rPr>
        <w:t>г) осуществляет контроль за устранением выявленных недостатков антимонопольного комплаенса</w:t>
      </w:r>
      <w:r w:rsidR="00CA3408">
        <w:rPr>
          <w:sz w:val="28"/>
          <w:szCs w:val="28"/>
        </w:rPr>
        <w:t>;</w:t>
      </w:r>
    </w:p>
    <w:p w14:paraId="517558A5" w14:textId="192B7AB0" w:rsidR="00CF4A40" w:rsidRPr="00CA3408" w:rsidRDefault="00752979" w:rsidP="00CA3408">
      <w:pPr>
        <w:tabs>
          <w:tab w:val="left" w:pos="1466"/>
        </w:tabs>
        <w:ind w:firstLine="709"/>
        <w:jc w:val="both"/>
        <w:rPr>
          <w:sz w:val="28"/>
          <w:szCs w:val="28"/>
        </w:rPr>
        <w:sectPr w:rsidR="00CF4A40" w:rsidRPr="00CA3408" w:rsidSect="001533A2">
          <w:type w:val="continuous"/>
          <w:pgSz w:w="11920" w:h="16850"/>
          <w:pgMar w:top="1134" w:right="567" w:bottom="1134" w:left="1134" w:header="720" w:footer="720" w:gutter="0"/>
          <w:cols w:space="720"/>
        </w:sectPr>
      </w:pPr>
      <w:r w:rsidRPr="00CA3408">
        <w:rPr>
          <w:sz w:val="28"/>
          <w:szCs w:val="28"/>
        </w:rPr>
        <w:t>д) утверждает ключевые показатели</w:t>
      </w:r>
      <w:r w:rsidRPr="00CA3408">
        <w:rPr>
          <w:spacing w:val="68"/>
          <w:sz w:val="28"/>
          <w:szCs w:val="28"/>
        </w:rPr>
        <w:t xml:space="preserve"> </w:t>
      </w:r>
      <w:r w:rsidRPr="00CA3408">
        <w:rPr>
          <w:sz w:val="28"/>
          <w:szCs w:val="28"/>
        </w:rPr>
        <w:t>эффективности антимонопольного</w:t>
      </w:r>
    </w:p>
    <w:p w14:paraId="118B4BA5" w14:textId="77777777" w:rsidR="00CA3408" w:rsidRDefault="00752979" w:rsidP="00CA3408">
      <w:pPr>
        <w:pStyle w:val="a3"/>
        <w:ind w:left="0"/>
        <w:jc w:val="both"/>
      </w:pPr>
      <w:r>
        <w:lastRenderedPageBreak/>
        <w:t>комплаенса;</w:t>
      </w:r>
    </w:p>
    <w:p w14:paraId="2CAACAFB" w14:textId="02313389" w:rsidR="00CA3408" w:rsidRDefault="00752979" w:rsidP="00CA3408">
      <w:pPr>
        <w:pStyle w:val="a3"/>
        <w:ind w:left="0" w:firstLine="709"/>
        <w:jc w:val="both"/>
      </w:pPr>
      <w:r>
        <w:t>е)</w:t>
      </w:r>
      <w:r w:rsidR="00CA3408">
        <w:t xml:space="preserve"> </w:t>
      </w:r>
      <w:r>
        <w:t>утверждает</w:t>
      </w:r>
      <w:r w:rsidR="00CA3408">
        <w:t xml:space="preserve"> </w:t>
      </w:r>
      <w:r>
        <w:t>план</w:t>
      </w:r>
      <w:r w:rsidR="00CA3408">
        <w:t xml:space="preserve"> </w:t>
      </w:r>
      <w:r>
        <w:t>мероприятий</w:t>
      </w:r>
      <w:r w:rsidR="00CA3408">
        <w:t xml:space="preserve"> </w:t>
      </w:r>
      <w:r>
        <w:t>по</w:t>
      </w:r>
      <w:r w:rsidR="00CA3408">
        <w:t xml:space="preserve"> </w:t>
      </w:r>
      <w:r>
        <w:t>снижению</w:t>
      </w:r>
      <w:r w:rsidR="00CA3408">
        <w:t xml:space="preserve"> </w:t>
      </w:r>
      <w:r>
        <w:t>комплаенс-рисков</w:t>
      </w:r>
      <w:r w:rsidR="00CA3408">
        <w:t xml:space="preserve"> </w:t>
      </w:r>
      <w:r>
        <w:t xml:space="preserve">Администрации </w:t>
      </w:r>
      <w:r w:rsidR="00CA3408">
        <w:t xml:space="preserve">Руднянский </w:t>
      </w:r>
      <w:r>
        <w:t>район</w:t>
      </w:r>
      <w:r w:rsidR="00CA3408">
        <w:rPr>
          <w:spacing w:val="-3"/>
        </w:rPr>
        <w:t>;</w:t>
      </w:r>
    </w:p>
    <w:p w14:paraId="71618727" w14:textId="77777777" w:rsidR="005203BB" w:rsidRDefault="00752979" w:rsidP="005203BB">
      <w:pPr>
        <w:pStyle w:val="a3"/>
        <w:ind w:left="0" w:firstLine="709"/>
        <w:jc w:val="both"/>
      </w:pPr>
      <w:r>
        <w:t>ж) подписывает доклад об антимонопольном комплаенсе.</w:t>
      </w:r>
    </w:p>
    <w:p w14:paraId="09F3E07E" w14:textId="65CC4F59" w:rsidR="007414C4" w:rsidRDefault="005203BB" w:rsidP="007414C4">
      <w:pPr>
        <w:pStyle w:val="a3"/>
        <w:ind w:left="0" w:firstLine="709"/>
        <w:jc w:val="both"/>
      </w:pPr>
      <w:r>
        <w:t xml:space="preserve">2.2. </w:t>
      </w:r>
      <w:r w:rsidR="00752979" w:rsidRPr="005203BB">
        <w:t>Функции уполномоченного подразделения, связанные с организацией и функционированием антимонопольного комплаенса, распределяются</w:t>
      </w:r>
      <w:r w:rsidR="00752979" w:rsidRPr="005203BB">
        <w:rPr>
          <w:spacing w:val="-9"/>
        </w:rPr>
        <w:t xml:space="preserve"> </w:t>
      </w:r>
      <w:r w:rsidR="00752979" w:rsidRPr="005203BB">
        <w:t>между:</w:t>
      </w:r>
    </w:p>
    <w:p w14:paraId="279D7447" w14:textId="4F2BD90B" w:rsidR="007414C4" w:rsidRDefault="007414C4" w:rsidP="007414C4">
      <w:pPr>
        <w:pStyle w:val="a3"/>
        <w:ind w:left="0" w:firstLine="709"/>
        <w:jc w:val="both"/>
      </w:pPr>
      <w:r>
        <w:t>- юридическим отделом Администрации МО Руднянский район;</w:t>
      </w:r>
    </w:p>
    <w:p w14:paraId="60324C11" w14:textId="64631E67" w:rsidR="007414C4" w:rsidRDefault="007414C4" w:rsidP="007414C4">
      <w:pPr>
        <w:pStyle w:val="a3"/>
        <w:ind w:left="0" w:firstLine="709"/>
        <w:jc w:val="both"/>
      </w:pPr>
      <w:r>
        <w:t xml:space="preserve">- </w:t>
      </w:r>
      <w:r w:rsidR="0040105C">
        <w:t>А</w:t>
      </w:r>
      <w:r>
        <w:t xml:space="preserve">ппаратом </w:t>
      </w:r>
      <w:r w:rsidR="0040105C">
        <w:t xml:space="preserve">Администрации </w:t>
      </w:r>
      <w:r>
        <w:t>МО Руднянский район;</w:t>
      </w:r>
    </w:p>
    <w:p w14:paraId="635532DC" w14:textId="6972ED23" w:rsidR="007414C4" w:rsidRDefault="007414C4" w:rsidP="007414C4">
      <w:pPr>
        <w:pStyle w:val="a3"/>
        <w:ind w:left="0" w:firstLine="709"/>
        <w:jc w:val="both"/>
      </w:pPr>
      <w:r>
        <w:t>- отделом по экономике, управлению муниципальным имуществом и земельным отношениям Администрации МО Руднянский район.</w:t>
      </w:r>
    </w:p>
    <w:p w14:paraId="0C935D4A" w14:textId="77777777" w:rsidR="000A70D7" w:rsidRDefault="000A70D7" w:rsidP="000A70D7">
      <w:pPr>
        <w:tabs>
          <w:tab w:val="left" w:pos="1466"/>
        </w:tabs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="00752979" w:rsidRPr="000A70D7">
        <w:rPr>
          <w:sz w:val="28"/>
        </w:rPr>
        <w:t xml:space="preserve">К компетенции </w:t>
      </w:r>
      <w:r>
        <w:rPr>
          <w:sz w:val="28"/>
        </w:rPr>
        <w:t>юридического отдела</w:t>
      </w:r>
      <w:r w:rsidR="00752979" w:rsidRPr="000A70D7">
        <w:rPr>
          <w:sz w:val="28"/>
        </w:rPr>
        <w:t xml:space="preserve"> Администрации </w:t>
      </w:r>
      <w:r>
        <w:rPr>
          <w:sz w:val="28"/>
        </w:rPr>
        <w:t xml:space="preserve">МО Руднянский район </w:t>
      </w:r>
      <w:r w:rsidR="00752979" w:rsidRPr="000A70D7">
        <w:rPr>
          <w:sz w:val="28"/>
        </w:rPr>
        <w:t>относятся следующие функции уполномоченного</w:t>
      </w:r>
      <w:r w:rsidR="00752979" w:rsidRPr="000A70D7">
        <w:rPr>
          <w:spacing w:val="-37"/>
          <w:sz w:val="28"/>
        </w:rPr>
        <w:t xml:space="preserve"> </w:t>
      </w:r>
      <w:r w:rsidR="00752979" w:rsidRPr="000A70D7">
        <w:rPr>
          <w:sz w:val="28"/>
        </w:rPr>
        <w:t>подразделения:</w:t>
      </w:r>
    </w:p>
    <w:p w14:paraId="3B87B04E" w14:textId="77777777" w:rsidR="000A70D7" w:rsidRDefault="00752979" w:rsidP="000A70D7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0A70D7">
        <w:rPr>
          <w:sz w:val="28"/>
          <w:szCs w:val="28"/>
        </w:rPr>
        <w:t xml:space="preserve">а) подготовка и представление Главе МО на утверждение правового акта об антимонопольном комплаенсе (внесение изменений в правовой акт об антимонопольном комплаенсе), а также внутренних документов Администрации МО </w:t>
      </w:r>
      <w:r w:rsidR="000A70D7">
        <w:rPr>
          <w:sz w:val="28"/>
          <w:szCs w:val="28"/>
        </w:rPr>
        <w:t>Руднянский</w:t>
      </w:r>
      <w:r w:rsidRPr="000A70D7">
        <w:rPr>
          <w:sz w:val="28"/>
          <w:szCs w:val="28"/>
        </w:rPr>
        <w:t xml:space="preserve"> район, регламентирующих процедуры антимонопольного комплаенса;</w:t>
      </w:r>
    </w:p>
    <w:p w14:paraId="0CA0B2AF" w14:textId="77777777" w:rsidR="000A70D7" w:rsidRDefault="00752979" w:rsidP="000A70D7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0A70D7">
        <w:rPr>
          <w:sz w:val="28"/>
          <w:szCs w:val="28"/>
        </w:rPr>
        <w:t>б) выявление комплаенс-рисков, учет обстоятельств, связанных с комплаенс- рисками, определение вероятности возникновения комплаенс-рисков;</w:t>
      </w:r>
    </w:p>
    <w:p w14:paraId="4771CC31" w14:textId="77777777" w:rsidR="000A70D7" w:rsidRDefault="00752979" w:rsidP="000A70D7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0A70D7">
        <w:rPr>
          <w:sz w:val="28"/>
          <w:szCs w:val="28"/>
        </w:rPr>
        <w:t xml:space="preserve">в) консультирование сотрудников Администрации МО </w:t>
      </w:r>
      <w:r w:rsidR="000A70D7">
        <w:rPr>
          <w:sz w:val="28"/>
          <w:szCs w:val="28"/>
        </w:rPr>
        <w:t xml:space="preserve">Руднянский </w:t>
      </w:r>
      <w:r w:rsidRPr="000A70D7">
        <w:rPr>
          <w:sz w:val="28"/>
          <w:szCs w:val="28"/>
        </w:rPr>
        <w:t xml:space="preserve">район </w:t>
      </w:r>
      <w:r w:rsidR="000A70D7">
        <w:rPr>
          <w:sz w:val="28"/>
          <w:szCs w:val="28"/>
        </w:rPr>
        <w:t xml:space="preserve">по </w:t>
      </w:r>
      <w:r w:rsidRPr="000A70D7">
        <w:rPr>
          <w:sz w:val="28"/>
          <w:szCs w:val="28"/>
        </w:rPr>
        <w:t>вопросам, связанным с соблюдением антимонопольного законодательства и антимонопольным комплаенсом;</w:t>
      </w:r>
    </w:p>
    <w:p w14:paraId="3EC35D41" w14:textId="77777777" w:rsidR="000A70D7" w:rsidRDefault="00752979" w:rsidP="000A70D7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0A70D7">
        <w:rPr>
          <w:sz w:val="28"/>
          <w:szCs w:val="28"/>
        </w:rPr>
        <w:t xml:space="preserve">г) организация взаимодействия, в части касающейся, с другими структурными подразделениями Администрации МО </w:t>
      </w:r>
      <w:r w:rsidR="000A70D7">
        <w:rPr>
          <w:sz w:val="28"/>
          <w:szCs w:val="28"/>
        </w:rPr>
        <w:t>Руднянский</w:t>
      </w:r>
      <w:r w:rsidRPr="000A70D7">
        <w:rPr>
          <w:sz w:val="28"/>
          <w:szCs w:val="28"/>
        </w:rPr>
        <w:t xml:space="preserve"> район по вопросам, связанным с антимонопольным</w:t>
      </w:r>
      <w:r w:rsidRPr="000A70D7">
        <w:rPr>
          <w:spacing w:val="-4"/>
          <w:sz w:val="28"/>
          <w:szCs w:val="28"/>
        </w:rPr>
        <w:t xml:space="preserve"> </w:t>
      </w:r>
      <w:r w:rsidRPr="000A70D7">
        <w:rPr>
          <w:sz w:val="28"/>
          <w:szCs w:val="28"/>
        </w:rPr>
        <w:t>комплаенсом;</w:t>
      </w:r>
    </w:p>
    <w:p w14:paraId="7FD6F7FF" w14:textId="77777777" w:rsidR="000A70D7" w:rsidRDefault="00752979" w:rsidP="000A70D7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0A70D7">
        <w:rPr>
          <w:sz w:val="28"/>
          <w:szCs w:val="28"/>
        </w:rPr>
        <w:t xml:space="preserve">д) инициирование проверок, связанных с нарушениями, выявленными в ходе контроля соответствия деятельности сотрудников Администрации МО </w:t>
      </w:r>
      <w:r w:rsidR="000A70D7">
        <w:rPr>
          <w:sz w:val="28"/>
          <w:szCs w:val="28"/>
        </w:rPr>
        <w:t xml:space="preserve">Руднянский </w:t>
      </w:r>
      <w:r w:rsidRPr="000A70D7">
        <w:rPr>
          <w:sz w:val="28"/>
          <w:szCs w:val="28"/>
        </w:rPr>
        <w:t xml:space="preserve">район требованиям антимонопольного законодательства и участие в них в порядке, установленном действующим законодательством и нормативно-правовыми актами Администрации МО </w:t>
      </w:r>
      <w:r w:rsidR="000A70D7">
        <w:rPr>
          <w:sz w:val="28"/>
          <w:szCs w:val="28"/>
        </w:rPr>
        <w:t>Руднянский</w:t>
      </w:r>
      <w:r w:rsidRPr="000A70D7">
        <w:rPr>
          <w:sz w:val="28"/>
          <w:szCs w:val="28"/>
        </w:rPr>
        <w:t xml:space="preserve"> район;</w:t>
      </w:r>
    </w:p>
    <w:p w14:paraId="450C104B" w14:textId="77777777" w:rsidR="000A70D7" w:rsidRDefault="00752979" w:rsidP="000A70D7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0A70D7">
        <w:rPr>
          <w:sz w:val="28"/>
          <w:szCs w:val="28"/>
        </w:rPr>
        <w:t>е) информирование Главы МО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14:paraId="14CAEB81" w14:textId="77777777" w:rsidR="000A70D7" w:rsidRDefault="00752979" w:rsidP="000A70D7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0A70D7">
        <w:rPr>
          <w:sz w:val="28"/>
          <w:szCs w:val="28"/>
        </w:rPr>
        <w:t>ж) определение и внесение на утверждение</w:t>
      </w:r>
      <w:r w:rsidRPr="000A70D7">
        <w:rPr>
          <w:spacing w:val="-12"/>
          <w:sz w:val="28"/>
          <w:szCs w:val="28"/>
        </w:rPr>
        <w:t xml:space="preserve"> </w:t>
      </w:r>
      <w:r w:rsidRPr="000A70D7">
        <w:rPr>
          <w:sz w:val="28"/>
          <w:szCs w:val="28"/>
        </w:rPr>
        <w:t>Главе</w:t>
      </w:r>
      <w:r w:rsidRPr="000A70D7">
        <w:rPr>
          <w:spacing w:val="1"/>
          <w:sz w:val="28"/>
          <w:szCs w:val="28"/>
        </w:rPr>
        <w:t xml:space="preserve"> </w:t>
      </w:r>
      <w:r w:rsidRPr="000A70D7">
        <w:rPr>
          <w:sz w:val="28"/>
          <w:szCs w:val="28"/>
        </w:rPr>
        <w:t>МО</w:t>
      </w:r>
      <w:r w:rsidR="000A70D7" w:rsidRPr="000A70D7">
        <w:rPr>
          <w:sz w:val="28"/>
          <w:szCs w:val="28"/>
        </w:rPr>
        <w:t xml:space="preserve"> </w:t>
      </w:r>
      <w:r w:rsidRPr="000A70D7">
        <w:rPr>
          <w:spacing w:val="-3"/>
          <w:sz w:val="28"/>
          <w:szCs w:val="28"/>
        </w:rPr>
        <w:t xml:space="preserve">ключевых </w:t>
      </w:r>
      <w:r w:rsidRPr="000A70D7">
        <w:rPr>
          <w:sz w:val="28"/>
          <w:szCs w:val="28"/>
        </w:rPr>
        <w:t>показателей эффективности антимонопольного</w:t>
      </w:r>
      <w:r w:rsidRPr="000A70D7">
        <w:rPr>
          <w:spacing w:val="-7"/>
          <w:sz w:val="28"/>
          <w:szCs w:val="28"/>
        </w:rPr>
        <w:t xml:space="preserve"> </w:t>
      </w:r>
      <w:r w:rsidRPr="000A70D7">
        <w:rPr>
          <w:sz w:val="28"/>
          <w:szCs w:val="28"/>
        </w:rPr>
        <w:t>комплаенса;</w:t>
      </w:r>
    </w:p>
    <w:p w14:paraId="71BD07DD" w14:textId="77777777" w:rsidR="000A70D7" w:rsidRDefault="00752979" w:rsidP="000A70D7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0A70D7">
        <w:rPr>
          <w:sz w:val="28"/>
          <w:szCs w:val="28"/>
        </w:rPr>
        <w:t>з) подготовка и внесение на утверждение Главе МО плана мероприятий по снижению комплаенс-рисков Администрации МО</w:t>
      </w:r>
      <w:r w:rsidR="000A70D7">
        <w:rPr>
          <w:sz w:val="28"/>
          <w:szCs w:val="28"/>
        </w:rPr>
        <w:t xml:space="preserve"> Руднянский </w:t>
      </w:r>
      <w:r w:rsidRPr="000A70D7">
        <w:rPr>
          <w:sz w:val="28"/>
          <w:szCs w:val="28"/>
        </w:rPr>
        <w:t>район;</w:t>
      </w:r>
    </w:p>
    <w:p w14:paraId="692BB895" w14:textId="77777777" w:rsidR="000A70D7" w:rsidRDefault="00752979" w:rsidP="000A70D7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0A70D7">
        <w:rPr>
          <w:sz w:val="28"/>
          <w:szCs w:val="28"/>
        </w:rPr>
        <w:t>и) подготовка для подписания Главой МО доклада об антимонопольном комплаенсе.</w:t>
      </w:r>
    </w:p>
    <w:p w14:paraId="05BF4708" w14:textId="77777777" w:rsidR="009A0076" w:rsidRDefault="000A70D7" w:rsidP="009A0076">
      <w:pPr>
        <w:tabs>
          <w:tab w:val="left" w:pos="1466"/>
        </w:tabs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r w:rsidR="00752979" w:rsidRPr="000A70D7">
        <w:rPr>
          <w:sz w:val="28"/>
        </w:rPr>
        <w:t xml:space="preserve">К компетенции </w:t>
      </w:r>
      <w:r w:rsidR="0021200C">
        <w:rPr>
          <w:sz w:val="28"/>
        </w:rPr>
        <w:t>Аппарата</w:t>
      </w:r>
      <w:r w:rsidR="00752979" w:rsidRPr="000A70D7">
        <w:rPr>
          <w:sz w:val="28"/>
        </w:rPr>
        <w:t xml:space="preserve"> Администрации МО</w:t>
      </w:r>
      <w:r w:rsidR="0021200C">
        <w:rPr>
          <w:sz w:val="28"/>
        </w:rPr>
        <w:t xml:space="preserve"> Руднянский</w:t>
      </w:r>
      <w:r w:rsidR="00752979" w:rsidRPr="000A70D7">
        <w:rPr>
          <w:sz w:val="28"/>
        </w:rPr>
        <w:t xml:space="preserve"> район относятся следующие</w:t>
      </w:r>
      <w:r w:rsidR="00752979" w:rsidRPr="000A70D7">
        <w:rPr>
          <w:spacing w:val="-2"/>
          <w:sz w:val="28"/>
        </w:rPr>
        <w:t xml:space="preserve"> </w:t>
      </w:r>
      <w:r w:rsidR="00752979" w:rsidRPr="000A70D7">
        <w:rPr>
          <w:sz w:val="28"/>
        </w:rPr>
        <w:t>функции:</w:t>
      </w:r>
    </w:p>
    <w:p w14:paraId="6FDC04D8" w14:textId="680754B1" w:rsidR="009A0076" w:rsidRDefault="00752979" w:rsidP="009A0076">
      <w:pPr>
        <w:tabs>
          <w:tab w:val="left" w:pos="1466"/>
        </w:tabs>
        <w:ind w:firstLine="709"/>
        <w:jc w:val="both"/>
        <w:rPr>
          <w:sz w:val="28"/>
        </w:rPr>
      </w:pPr>
      <w:r w:rsidRPr="009A0076">
        <w:rPr>
          <w:sz w:val="28"/>
          <w:szCs w:val="28"/>
        </w:rPr>
        <w:t>а)</w:t>
      </w:r>
      <w:r w:rsidR="009A0076">
        <w:rPr>
          <w:sz w:val="28"/>
          <w:szCs w:val="28"/>
        </w:rPr>
        <w:t xml:space="preserve"> </w:t>
      </w:r>
      <w:r w:rsidRPr="009A0076">
        <w:rPr>
          <w:sz w:val="28"/>
          <w:szCs w:val="28"/>
        </w:rPr>
        <w:t>выявление</w:t>
      </w:r>
      <w:r w:rsidR="009A0076">
        <w:rPr>
          <w:sz w:val="28"/>
          <w:szCs w:val="28"/>
        </w:rPr>
        <w:t xml:space="preserve"> </w:t>
      </w:r>
      <w:r w:rsidRPr="009A0076">
        <w:rPr>
          <w:sz w:val="28"/>
          <w:szCs w:val="28"/>
        </w:rPr>
        <w:t>конфликта</w:t>
      </w:r>
      <w:r w:rsidR="009A0076">
        <w:rPr>
          <w:sz w:val="28"/>
          <w:szCs w:val="28"/>
        </w:rPr>
        <w:t xml:space="preserve"> </w:t>
      </w:r>
      <w:r w:rsidRPr="009A0076">
        <w:rPr>
          <w:sz w:val="28"/>
          <w:szCs w:val="28"/>
        </w:rPr>
        <w:t>интересов</w:t>
      </w:r>
      <w:r w:rsidR="009A0076">
        <w:rPr>
          <w:sz w:val="28"/>
          <w:szCs w:val="28"/>
        </w:rPr>
        <w:t xml:space="preserve"> </w:t>
      </w:r>
      <w:r w:rsidRPr="009A0076">
        <w:rPr>
          <w:sz w:val="28"/>
          <w:szCs w:val="28"/>
        </w:rPr>
        <w:t>в</w:t>
      </w:r>
      <w:r w:rsidR="009A0076">
        <w:rPr>
          <w:sz w:val="28"/>
          <w:szCs w:val="28"/>
        </w:rPr>
        <w:t xml:space="preserve"> </w:t>
      </w:r>
      <w:r w:rsidRPr="009A0076">
        <w:rPr>
          <w:sz w:val="28"/>
          <w:szCs w:val="28"/>
        </w:rPr>
        <w:t>деятельности</w:t>
      </w:r>
      <w:r w:rsidR="009A0076">
        <w:rPr>
          <w:sz w:val="28"/>
          <w:szCs w:val="28"/>
        </w:rPr>
        <w:t xml:space="preserve"> </w:t>
      </w:r>
      <w:r w:rsidRPr="009A0076">
        <w:rPr>
          <w:sz w:val="28"/>
          <w:szCs w:val="28"/>
        </w:rPr>
        <w:t>сотрудников</w:t>
      </w:r>
      <w:r w:rsidR="009A0076">
        <w:rPr>
          <w:sz w:val="28"/>
          <w:szCs w:val="28"/>
        </w:rPr>
        <w:t xml:space="preserve"> Администрации МО Руднянский район</w:t>
      </w:r>
      <w:r w:rsidR="00983407">
        <w:rPr>
          <w:sz w:val="28"/>
          <w:szCs w:val="28"/>
        </w:rPr>
        <w:t>,</w:t>
      </w:r>
      <w:r w:rsidR="009A0076">
        <w:rPr>
          <w:sz w:val="28"/>
        </w:rPr>
        <w:t xml:space="preserve"> разработка предложений по их исключению;</w:t>
      </w:r>
    </w:p>
    <w:p w14:paraId="4F2B0CC2" w14:textId="77777777" w:rsidR="00983407" w:rsidRDefault="009A0076" w:rsidP="00983407">
      <w:pPr>
        <w:tabs>
          <w:tab w:val="left" w:pos="1466"/>
        </w:tabs>
        <w:ind w:firstLine="709"/>
        <w:jc w:val="both"/>
        <w:rPr>
          <w:sz w:val="28"/>
        </w:rPr>
      </w:pPr>
      <w:r>
        <w:rPr>
          <w:sz w:val="28"/>
        </w:rPr>
        <w:t>б) проведение проверок</w:t>
      </w:r>
      <w:r w:rsidR="00983407">
        <w:rPr>
          <w:sz w:val="28"/>
        </w:rPr>
        <w:t>;</w:t>
      </w:r>
    </w:p>
    <w:p w14:paraId="11FF1867" w14:textId="77777777" w:rsidR="00983407" w:rsidRDefault="00752979" w:rsidP="00983407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983407">
        <w:rPr>
          <w:sz w:val="28"/>
          <w:szCs w:val="28"/>
        </w:rPr>
        <w:lastRenderedPageBreak/>
        <w:t>в) информирование Главы МО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14:paraId="3C5D4944" w14:textId="77777777" w:rsidR="00983407" w:rsidRDefault="00752979" w:rsidP="00983407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983407">
        <w:rPr>
          <w:sz w:val="28"/>
          <w:szCs w:val="28"/>
        </w:rPr>
        <w:t xml:space="preserve">г) ознакомление гражданина Российской Федерации с Положением при приеме на работу в Администрацию МО </w:t>
      </w:r>
      <w:r w:rsidR="00983407">
        <w:rPr>
          <w:sz w:val="28"/>
          <w:szCs w:val="28"/>
        </w:rPr>
        <w:t>Руднянский</w:t>
      </w:r>
      <w:r w:rsidRPr="00983407">
        <w:rPr>
          <w:sz w:val="28"/>
          <w:szCs w:val="28"/>
        </w:rPr>
        <w:t xml:space="preserve"> район;</w:t>
      </w:r>
    </w:p>
    <w:p w14:paraId="466A71DF" w14:textId="77777777" w:rsidR="00983407" w:rsidRDefault="00752979" w:rsidP="00983407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983407">
        <w:rPr>
          <w:sz w:val="28"/>
          <w:szCs w:val="28"/>
        </w:rPr>
        <w:t xml:space="preserve">д) организация совместно с </w:t>
      </w:r>
      <w:r w:rsidR="00983407">
        <w:rPr>
          <w:sz w:val="28"/>
          <w:szCs w:val="28"/>
        </w:rPr>
        <w:t xml:space="preserve">юридическим отделом </w:t>
      </w:r>
      <w:r w:rsidRPr="00983407">
        <w:rPr>
          <w:sz w:val="28"/>
          <w:szCs w:val="28"/>
        </w:rPr>
        <w:t xml:space="preserve">Администрации МО </w:t>
      </w:r>
      <w:r w:rsidR="00983407">
        <w:rPr>
          <w:sz w:val="28"/>
          <w:szCs w:val="28"/>
        </w:rPr>
        <w:t>Руднянский</w:t>
      </w:r>
      <w:r w:rsidRPr="00983407">
        <w:rPr>
          <w:sz w:val="28"/>
          <w:szCs w:val="28"/>
        </w:rPr>
        <w:t xml:space="preserve"> район</w:t>
      </w:r>
      <w:r w:rsidR="00983407">
        <w:rPr>
          <w:sz w:val="28"/>
          <w:szCs w:val="28"/>
        </w:rPr>
        <w:t xml:space="preserve"> </w:t>
      </w:r>
      <w:r w:rsidRPr="00983407">
        <w:rPr>
          <w:sz w:val="28"/>
          <w:szCs w:val="28"/>
        </w:rPr>
        <w:t xml:space="preserve">систематического обучения сотрудников Администрации МО </w:t>
      </w:r>
      <w:r w:rsidR="00983407">
        <w:rPr>
          <w:sz w:val="28"/>
          <w:szCs w:val="28"/>
        </w:rPr>
        <w:t>Руднянский</w:t>
      </w:r>
      <w:r w:rsidRPr="00983407">
        <w:rPr>
          <w:sz w:val="28"/>
          <w:szCs w:val="28"/>
        </w:rPr>
        <w:t xml:space="preserve"> район требованиям антимонопольного законодательства и антимонопольного</w:t>
      </w:r>
      <w:r w:rsidRPr="00983407">
        <w:rPr>
          <w:spacing w:val="-3"/>
          <w:sz w:val="28"/>
          <w:szCs w:val="28"/>
        </w:rPr>
        <w:t xml:space="preserve"> </w:t>
      </w:r>
      <w:r w:rsidRPr="00983407">
        <w:rPr>
          <w:sz w:val="28"/>
          <w:szCs w:val="28"/>
        </w:rPr>
        <w:t>комплаенса.</w:t>
      </w:r>
    </w:p>
    <w:p w14:paraId="4D3B933B" w14:textId="77777777" w:rsidR="00983407" w:rsidRDefault="00983407" w:rsidP="00983407">
      <w:pPr>
        <w:tabs>
          <w:tab w:val="left" w:pos="146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2.5. </w:t>
      </w:r>
      <w:r w:rsidR="00752979" w:rsidRPr="00983407">
        <w:rPr>
          <w:sz w:val="28"/>
        </w:rPr>
        <w:t xml:space="preserve">К компетенции </w:t>
      </w:r>
      <w:r>
        <w:rPr>
          <w:sz w:val="28"/>
        </w:rPr>
        <w:t>о</w:t>
      </w:r>
      <w:r w:rsidR="00752979" w:rsidRPr="00983407">
        <w:rPr>
          <w:sz w:val="28"/>
        </w:rPr>
        <w:t>тдела по экономике</w:t>
      </w:r>
      <w:r>
        <w:rPr>
          <w:sz w:val="28"/>
        </w:rPr>
        <w:t>, управлению муниципальным имуществом и земельным отношениям</w:t>
      </w:r>
      <w:r w:rsidR="00752979" w:rsidRPr="00983407">
        <w:rPr>
          <w:sz w:val="28"/>
        </w:rPr>
        <w:t xml:space="preserve"> Администрации </w:t>
      </w:r>
      <w:r>
        <w:rPr>
          <w:sz w:val="28"/>
        </w:rPr>
        <w:t>МО Руднянский</w:t>
      </w:r>
      <w:r w:rsidR="00752979" w:rsidRPr="00983407">
        <w:rPr>
          <w:sz w:val="28"/>
        </w:rPr>
        <w:t xml:space="preserve"> район относ</w:t>
      </w:r>
      <w:r>
        <w:rPr>
          <w:sz w:val="28"/>
        </w:rPr>
        <w:t>и</w:t>
      </w:r>
      <w:r w:rsidR="00752979" w:rsidRPr="00983407">
        <w:rPr>
          <w:sz w:val="28"/>
        </w:rPr>
        <w:t>тся следующ</w:t>
      </w:r>
      <w:r>
        <w:rPr>
          <w:sz w:val="28"/>
        </w:rPr>
        <w:t>ая</w:t>
      </w:r>
      <w:r w:rsidR="00752979" w:rsidRPr="00983407">
        <w:rPr>
          <w:sz w:val="28"/>
        </w:rPr>
        <w:t xml:space="preserve"> функци</w:t>
      </w:r>
      <w:r>
        <w:rPr>
          <w:sz w:val="28"/>
        </w:rPr>
        <w:t>я</w:t>
      </w:r>
      <w:r w:rsidR="00752979" w:rsidRPr="00983407">
        <w:rPr>
          <w:sz w:val="28"/>
        </w:rPr>
        <w:t xml:space="preserve"> уполномоченного подразделения:</w:t>
      </w:r>
    </w:p>
    <w:p w14:paraId="5AC713B9" w14:textId="77525E2D" w:rsidR="00CF4A40" w:rsidRPr="00983407" w:rsidRDefault="00983407" w:rsidP="00983407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983407">
        <w:rPr>
          <w:sz w:val="28"/>
          <w:szCs w:val="28"/>
        </w:rPr>
        <w:t xml:space="preserve">- </w:t>
      </w:r>
      <w:r w:rsidR="00752979" w:rsidRPr="00983407">
        <w:rPr>
          <w:sz w:val="28"/>
          <w:szCs w:val="28"/>
        </w:rPr>
        <w:t>информирование Главы МО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</w:t>
      </w:r>
      <w:r w:rsidRPr="00983407">
        <w:rPr>
          <w:sz w:val="28"/>
          <w:szCs w:val="28"/>
        </w:rPr>
        <w:t>.</w:t>
      </w:r>
    </w:p>
    <w:p w14:paraId="6D54549D" w14:textId="77777777" w:rsidR="00CF4A40" w:rsidRDefault="00CF4A40" w:rsidP="00F2610A">
      <w:pPr>
        <w:pStyle w:val="a3"/>
        <w:ind w:left="0"/>
        <w:jc w:val="both"/>
        <w:rPr>
          <w:sz w:val="30"/>
        </w:rPr>
      </w:pPr>
    </w:p>
    <w:p w14:paraId="2F582F3C" w14:textId="37456610" w:rsidR="00710268" w:rsidRDefault="00E55B22" w:rsidP="00E55B22">
      <w:pPr>
        <w:pStyle w:val="1"/>
        <w:tabs>
          <w:tab w:val="left" w:pos="2214"/>
          <w:tab w:val="left" w:pos="2215"/>
        </w:tabs>
        <w:ind w:left="0"/>
        <w:jc w:val="center"/>
      </w:pPr>
      <w:r>
        <w:t xml:space="preserve">3. </w:t>
      </w:r>
      <w:r w:rsidR="00752979">
        <w:t>Выявление и оценка рисков нарушений Администраци</w:t>
      </w:r>
      <w:r w:rsidR="00710268">
        <w:t>ей</w:t>
      </w:r>
      <w:r w:rsidR="00752979">
        <w:t xml:space="preserve"> МО </w:t>
      </w:r>
    </w:p>
    <w:p w14:paraId="573EED1D" w14:textId="7BB6D00B" w:rsidR="00CF4A40" w:rsidRDefault="00E55B22" w:rsidP="00E55B22">
      <w:pPr>
        <w:pStyle w:val="1"/>
        <w:tabs>
          <w:tab w:val="left" w:pos="2214"/>
          <w:tab w:val="left" w:pos="2215"/>
        </w:tabs>
        <w:ind w:left="0"/>
        <w:jc w:val="center"/>
      </w:pPr>
      <w:r>
        <w:t>Руднянский</w:t>
      </w:r>
      <w:r w:rsidR="00752979">
        <w:t xml:space="preserve"> район антимонопольного законодательства</w:t>
      </w:r>
      <w:r w:rsidR="00752979">
        <w:rPr>
          <w:spacing w:val="-21"/>
        </w:rPr>
        <w:t xml:space="preserve"> </w:t>
      </w:r>
      <w:r w:rsidR="00752979">
        <w:t>(комплаенс-рисков)</w:t>
      </w:r>
    </w:p>
    <w:p w14:paraId="241B68E6" w14:textId="77777777" w:rsidR="00CF4A40" w:rsidRDefault="00CF4A40" w:rsidP="00F2610A">
      <w:pPr>
        <w:pStyle w:val="a3"/>
        <w:ind w:left="0"/>
        <w:jc w:val="both"/>
        <w:rPr>
          <w:b/>
        </w:rPr>
      </w:pPr>
    </w:p>
    <w:p w14:paraId="3B461519" w14:textId="77777777" w:rsidR="00710268" w:rsidRDefault="00710268" w:rsidP="00710268">
      <w:pPr>
        <w:tabs>
          <w:tab w:val="left" w:pos="1610"/>
        </w:tabs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752979" w:rsidRPr="00710268">
        <w:rPr>
          <w:sz w:val="28"/>
        </w:rPr>
        <w:t xml:space="preserve">Выявление и оценка комплаенс-рисков Администрации МО </w:t>
      </w:r>
      <w:r>
        <w:rPr>
          <w:sz w:val="28"/>
        </w:rPr>
        <w:t xml:space="preserve">Руднянский </w:t>
      </w:r>
      <w:r w:rsidR="00752979" w:rsidRPr="00710268">
        <w:rPr>
          <w:sz w:val="28"/>
        </w:rPr>
        <w:t xml:space="preserve">район осуществляется </w:t>
      </w:r>
      <w:r>
        <w:rPr>
          <w:sz w:val="28"/>
        </w:rPr>
        <w:t>юридическим отделом</w:t>
      </w:r>
      <w:r w:rsidR="00752979" w:rsidRPr="00710268">
        <w:rPr>
          <w:sz w:val="28"/>
        </w:rPr>
        <w:t xml:space="preserve"> Администрации МО </w:t>
      </w:r>
      <w:r>
        <w:rPr>
          <w:sz w:val="28"/>
        </w:rPr>
        <w:t>Руднянский</w:t>
      </w:r>
      <w:r w:rsidR="00752979" w:rsidRPr="00710268">
        <w:rPr>
          <w:spacing w:val="-3"/>
          <w:sz w:val="28"/>
        </w:rPr>
        <w:t xml:space="preserve"> </w:t>
      </w:r>
      <w:r w:rsidR="00752979" w:rsidRPr="00710268">
        <w:rPr>
          <w:sz w:val="28"/>
        </w:rPr>
        <w:t>район.</w:t>
      </w:r>
    </w:p>
    <w:p w14:paraId="41F023A7" w14:textId="77777777" w:rsidR="00710268" w:rsidRDefault="00710268" w:rsidP="00710268">
      <w:pPr>
        <w:tabs>
          <w:tab w:val="left" w:pos="1610"/>
        </w:tabs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752979" w:rsidRPr="00710268">
        <w:rPr>
          <w:sz w:val="28"/>
        </w:rPr>
        <w:t xml:space="preserve">В целях выявления комплаенс-рисков </w:t>
      </w:r>
      <w:r>
        <w:rPr>
          <w:sz w:val="28"/>
        </w:rPr>
        <w:t>юридическим отделом</w:t>
      </w:r>
      <w:r w:rsidRPr="00710268">
        <w:rPr>
          <w:sz w:val="28"/>
        </w:rPr>
        <w:t xml:space="preserve"> Администрации МО </w:t>
      </w:r>
      <w:r>
        <w:rPr>
          <w:sz w:val="28"/>
        </w:rPr>
        <w:t>Руднянский</w:t>
      </w:r>
      <w:r w:rsidRPr="00710268">
        <w:rPr>
          <w:spacing w:val="-3"/>
          <w:sz w:val="28"/>
        </w:rPr>
        <w:t xml:space="preserve"> </w:t>
      </w:r>
      <w:r w:rsidRPr="00710268">
        <w:rPr>
          <w:sz w:val="28"/>
        </w:rPr>
        <w:t>район</w:t>
      </w:r>
      <w:r w:rsidR="00752979" w:rsidRPr="00710268">
        <w:rPr>
          <w:sz w:val="28"/>
        </w:rPr>
        <w:t xml:space="preserve"> в срок не позднее 1 февраля года, следующего за отчетным,</w:t>
      </w:r>
      <w:r w:rsidR="00752979" w:rsidRPr="00710268">
        <w:rPr>
          <w:spacing w:val="-5"/>
          <w:sz w:val="28"/>
        </w:rPr>
        <w:t xml:space="preserve"> </w:t>
      </w:r>
      <w:r w:rsidR="00752979" w:rsidRPr="00710268">
        <w:rPr>
          <w:sz w:val="28"/>
        </w:rPr>
        <w:t>проводятся:</w:t>
      </w:r>
    </w:p>
    <w:p w14:paraId="51F95D44" w14:textId="77777777" w:rsidR="00710268" w:rsidRDefault="00752979" w:rsidP="00710268">
      <w:pPr>
        <w:tabs>
          <w:tab w:val="left" w:pos="1610"/>
        </w:tabs>
        <w:ind w:firstLine="709"/>
        <w:jc w:val="both"/>
        <w:rPr>
          <w:sz w:val="28"/>
          <w:szCs w:val="28"/>
        </w:rPr>
      </w:pPr>
      <w:r w:rsidRPr="00710268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Администрации МО </w:t>
      </w:r>
      <w:r w:rsidR="00710268">
        <w:rPr>
          <w:sz w:val="28"/>
          <w:szCs w:val="28"/>
        </w:rPr>
        <w:t>Руднянский</w:t>
      </w:r>
      <w:r w:rsidRPr="00710268">
        <w:rPr>
          <w:sz w:val="28"/>
          <w:szCs w:val="28"/>
        </w:rPr>
        <w:t xml:space="preserve"> район за предыдущие 3 года (наличие предостережений, предупреждений, штрафов, жалоб, возбужденных дел);</w:t>
      </w:r>
    </w:p>
    <w:p w14:paraId="70802036" w14:textId="77777777" w:rsidR="00710268" w:rsidRDefault="00752979" w:rsidP="00710268">
      <w:pPr>
        <w:tabs>
          <w:tab w:val="left" w:pos="1610"/>
        </w:tabs>
        <w:ind w:firstLine="709"/>
        <w:jc w:val="both"/>
        <w:rPr>
          <w:sz w:val="28"/>
          <w:szCs w:val="28"/>
        </w:rPr>
      </w:pPr>
      <w:r w:rsidRPr="00710268">
        <w:rPr>
          <w:sz w:val="28"/>
          <w:szCs w:val="28"/>
        </w:rPr>
        <w:t>б) анализ нормативных правовых актов Администраци</w:t>
      </w:r>
      <w:r w:rsidR="00710268">
        <w:rPr>
          <w:sz w:val="28"/>
          <w:szCs w:val="28"/>
        </w:rPr>
        <w:t>и</w:t>
      </w:r>
      <w:r w:rsidRPr="00710268">
        <w:rPr>
          <w:sz w:val="28"/>
          <w:szCs w:val="28"/>
        </w:rPr>
        <w:t xml:space="preserve"> МО</w:t>
      </w:r>
      <w:r w:rsidR="00710268">
        <w:rPr>
          <w:sz w:val="28"/>
          <w:szCs w:val="28"/>
        </w:rPr>
        <w:t xml:space="preserve"> Руднянский </w:t>
      </w:r>
      <w:r w:rsidRPr="00710268">
        <w:rPr>
          <w:sz w:val="28"/>
          <w:szCs w:val="28"/>
        </w:rPr>
        <w:t>район за отчетный год;</w:t>
      </w:r>
    </w:p>
    <w:p w14:paraId="3ED1D22B" w14:textId="77777777" w:rsidR="00710268" w:rsidRDefault="00752979" w:rsidP="00710268">
      <w:pPr>
        <w:tabs>
          <w:tab w:val="left" w:pos="1610"/>
        </w:tabs>
        <w:ind w:firstLine="709"/>
        <w:jc w:val="both"/>
        <w:rPr>
          <w:sz w:val="28"/>
          <w:szCs w:val="28"/>
        </w:rPr>
      </w:pPr>
      <w:r w:rsidRPr="00710268">
        <w:rPr>
          <w:sz w:val="28"/>
          <w:szCs w:val="28"/>
        </w:rPr>
        <w:t>в) анализ проектов нормативных правовых актов Администраци</w:t>
      </w:r>
      <w:r w:rsidR="00710268">
        <w:rPr>
          <w:sz w:val="28"/>
          <w:szCs w:val="28"/>
        </w:rPr>
        <w:t>и</w:t>
      </w:r>
      <w:r w:rsidRPr="00710268">
        <w:rPr>
          <w:sz w:val="28"/>
          <w:szCs w:val="28"/>
        </w:rPr>
        <w:t xml:space="preserve"> </w:t>
      </w:r>
      <w:r w:rsidR="00710268">
        <w:rPr>
          <w:sz w:val="28"/>
          <w:szCs w:val="28"/>
        </w:rPr>
        <w:t>МО Руднянский</w:t>
      </w:r>
      <w:r w:rsidRPr="00710268">
        <w:rPr>
          <w:sz w:val="28"/>
          <w:szCs w:val="28"/>
        </w:rPr>
        <w:t xml:space="preserve"> район за отчетный год;</w:t>
      </w:r>
    </w:p>
    <w:p w14:paraId="36E8CA4A" w14:textId="77777777" w:rsidR="00710268" w:rsidRDefault="00752979" w:rsidP="00710268">
      <w:pPr>
        <w:tabs>
          <w:tab w:val="left" w:pos="1610"/>
        </w:tabs>
        <w:ind w:firstLine="709"/>
        <w:jc w:val="both"/>
      </w:pPr>
      <w:r w:rsidRPr="00710268">
        <w:rPr>
          <w:sz w:val="28"/>
          <w:szCs w:val="28"/>
        </w:rPr>
        <w:t>г) мониторинг и анализ практики применения Администрацией МО</w:t>
      </w:r>
      <w:r w:rsidR="00710268">
        <w:rPr>
          <w:sz w:val="28"/>
          <w:szCs w:val="28"/>
        </w:rPr>
        <w:t xml:space="preserve"> Руднянский</w:t>
      </w:r>
      <w:r w:rsidRPr="00710268">
        <w:rPr>
          <w:sz w:val="28"/>
          <w:szCs w:val="28"/>
        </w:rPr>
        <w:t xml:space="preserve"> район антимонопольного законодательства</w:t>
      </w:r>
      <w:r>
        <w:t>;</w:t>
      </w:r>
    </w:p>
    <w:p w14:paraId="52901FFC" w14:textId="4AC496E8" w:rsidR="00CF4A40" w:rsidRDefault="00752979" w:rsidP="00710268">
      <w:pPr>
        <w:tabs>
          <w:tab w:val="left" w:pos="1610"/>
        </w:tabs>
        <w:ind w:firstLine="709"/>
        <w:jc w:val="both"/>
        <w:rPr>
          <w:sz w:val="28"/>
          <w:szCs w:val="28"/>
        </w:rPr>
      </w:pPr>
      <w:r w:rsidRPr="00710268">
        <w:rPr>
          <w:sz w:val="28"/>
          <w:szCs w:val="28"/>
        </w:rPr>
        <w:t>д) систематическая оценка эффективности разработанных и реализуемых мероприятий по снижению комплаенс-рисков.</w:t>
      </w:r>
    </w:p>
    <w:p w14:paraId="72DE3059" w14:textId="412B6EE2" w:rsidR="00425B94" w:rsidRPr="00710268" w:rsidRDefault="00864CE8" w:rsidP="00710268">
      <w:pPr>
        <w:tabs>
          <w:tab w:val="left" w:pos="16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Уровни рисков нарушений антимонопольного законодательства представлены в приложении № 1 к настоящему Положению. </w:t>
      </w:r>
    </w:p>
    <w:p w14:paraId="75F2447F" w14:textId="77777777" w:rsidR="008B1CC7" w:rsidRPr="003305D2" w:rsidRDefault="008B1CC7" w:rsidP="008B1CC7">
      <w:pPr>
        <w:rPr>
          <w:sz w:val="28"/>
          <w:szCs w:val="28"/>
        </w:rPr>
      </w:pPr>
    </w:p>
    <w:p w14:paraId="06CEE77B" w14:textId="77777777" w:rsidR="008B1CC7" w:rsidRDefault="008B1CC7" w:rsidP="008B1CC7">
      <w:pPr>
        <w:pStyle w:val="1"/>
        <w:tabs>
          <w:tab w:val="left" w:pos="828"/>
        </w:tabs>
        <w:ind w:left="0"/>
        <w:jc w:val="center"/>
      </w:pPr>
      <w:r>
        <w:t xml:space="preserve">4. План мероприятий по снижению комплаенс-рисков </w:t>
      </w:r>
    </w:p>
    <w:p w14:paraId="314202AA" w14:textId="4A931DA5" w:rsidR="008B1CC7" w:rsidRDefault="008B1CC7" w:rsidP="008B1CC7">
      <w:pPr>
        <w:pStyle w:val="1"/>
        <w:tabs>
          <w:tab w:val="left" w:pos="828"/>
        </w:tabs>
        <w:ind w:left="0"/>
        <w:jc w:val="center"/>
      </w:pPr>
      <w:r>
        <w:t>Администрации МО Руднянский район</w:t>
      </w:r>
    </w:p>
    <w:p w14:paraId="47B47202" w14:textId="77777777" w:rsidR="008B1CC7" w:rsidRDefault="008B1CC7" w:rsidP="008B1CC7">
      <w:pPr>
        <w:pStyle w:val="1"/>
        <w:tabs>
          <w:tab w:val="left" w:pos="828"/>
        </w:tabs>
        <w:ind w:left="0"/>
        <w:jc w:val="both"/>
      </w:pPr>
    </w:p>
    <w:p w14:paraId="241B6565" w14:textId="337D0735" w:rsidR="008B1CC7" w:rsidRDefault="008B1CC7" w:rsidP="008B1CC7">
      <w:pPr>
        <w:tabs>
          <w:tab w:val="left" w:pos="1610"/>
        </w:tabs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 w:rsidRPr="008B1CC7">
        <w:rPr>
          <w:sz w:val="28"/>
        </w:rPr>
        <w:t xml:space="preserve">В целях снижения комплаенс - рисков </w:t>
      </w:r>
      <w:r>
        <w:rPr>
          <w:sz w:val="28"/>
        </w:rPr>
        <w:t>юридическим отделом Администрации МО Руднянский район</w:t>
      </w:r>
      <w:r w:rsidRPr="008B1CC7">
        <w:rPr>
          <w:sz w:val="28"/>
        </w:rPr>
        <w:t xml:space="preserve"> совместно с </w:t>
      </w:r>
      <w:r>
        <w:rPr>
          <w:sz w:val="28"/>
        </w:rPr>
        <w:t xml:space="preserve">Аппаратом Администрации МО Руднянский район и </w:t>
      </w:r>
      <w:r w:rsidRPr="008B1CC7">
        <w:rPr>
          <w:sz w:val="28"/>
        </w:rPr>
        <w:t xml:space="preserve">отделом </w:t>
      </w:r>
      <w:r>
        <w:rPr>
          <w:sz w:val="28"/>
        </w:rPr>
        <w:t xml:space="preserve">по экономике, управлению муниципальным </w:t>
      </w:r>
      <w:r>
        <w:rPr>
          <w:sz w:val="28"/>
        </w:rPr>
        <w:lastRenderedPageBreak/>
        <w:t xml:space="preserve">имуществом и земельным отношениям Администрации МО Руднянский район </w:t>
      </w:r>
      <w:r w:rsidRPr="008B1CC7">
        <w:rPr>
          <w:sz w:val="28"/>
        </w:rPr>
        <w:t>ежегодно разрабатывается план мероприятий по снижению комплаенс-рисков Администрации МО</w:t>
      </w:r>
      <w:r>
        <w:rPr>
          <w:sz w:val="28"/>
        </w:rPr>
        <w:t xml:space="preserve"> Руднянский </w:t>
      </w:r>
      <w:r w:rsidRPr="008B1CC7">
        <w:rPr>
          <w:sz w:val="28"/>
        </w:rPr>
        <w:t>район.</w:t>
      </w:r>
    </w:p>
    <w:p w14:paraId="060BB63D" w14:textId="77777777" w:rsidR="009523B0" w:rsidRDefault="008B1CC7" w:rsidP="009523B0">
      <w:pPr>
        <w:tabs>
          <w:tab w:val="left" w:pos="161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4.2. </w:t>
      </w:r>
      <w:r>
        <w:t xml:space="preserve"> </w:t>
      </w:r>
      <w:r>
        <w:rPr>
          <w:sz w:val="28"/>
        </w:rPr>
        <w:t>План мероприятий по снижению комплаенс-рисков Администраци</w:t>
      </w:r>
      <w:r w:rsidR="009523B0"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МО</w:t>
      </w:r>
      <w:r w:rsidR="009523B0">
        <w:rPr>
          <w:spacing w:val="-3"/>
          <w:sz w:val="28"/>
        </w:rPr>
        <w:t xml:space="preserve"> Руднянский </w:t>
      </w:r>
      <w:r>
        <w:rPr>
          <w:sz w:val="28"/>
        </w:rPr>
        <w:t>район должен содержать конкретные мероприятия, необходимые для устранения выявленных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рисков.</w:t>
      </w:r>
    </w:p>
    <w:p w14:paraId="482B4761" w14:textId="77777777" w:rsidR="009523B0" w:rsidRDefault="008B1CC7" w:rsidP="009523B0">
      <w:pPr>
        <w:tabs>
          <w:tab w:val="left" w:pos="1610"/>
        </w:tabs>
        <w:ind w:firstLine="709"/>
        <w:jc w:val="both"/>
        <w:rPr>
          <w:sz w:val="28"/>
          <w:szCs w:val="28"/>
        </w:rPr>
      </w:pPr>
      <w:r w:rsidRPr="009523B0">
        <w:rPr>
          <w:sz w:val="28"/>
          <w:szCs w:val="28"/>
        </w:rPr>
        <w:t xml:space="preserve">В плане мероприятий по снижению комплаенс-рисков Администрации МО </w:t>
      </w:r>
      <w:r w:rsidR="009523B0">
        <w:rPr>
          <w:sz w:val="28"/>
          <w:szCs w:val="28"/>
        </w:rPr>
        <w:t xml:space="preserve">Руднянский </w:t>
      </w:r>
      <w:r w:rsidRPr="009523B0">
        <w:rPr>
          <w:sz w:val="28"/>
          <w:szCs w:val="28"/>
        </w:rPr>
        <w:t>район в обязательном порядке должны быть</w:t>
      </w:r>
      <w:r w:rsidRPr="009523B0">
        <w:rPr>
          <w:spacing w:val="-7"/>
          <w:sz w:val="28"/>
          <w:szCs w:val="28"/>
        </w:rPr>
        <w:t xml:space="preserve"> </w:t>
      </w:r>
      <w:r w:rsidRPr="009523B0">
        <w:rPr>
          <w:sz w:val="28"/>
          <w:szCs w:val="28"/>
        </w:rPr>
        <w:t>указаны:</w:t>
      </w:r>
    </w:p>
    <w:p w14:paraId="16CB1593" w14:textId="77777777" w:rsidR="009523B0" w:rsidRDefault="009523B0" w:rsidP="00952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CC7">
        <w:rPr>
          <w:sz w:val="28"/>
        </w:rPr>
        <w:t>общие меры по минимизации и устранению</w:t>
      </w:r>
      <w:r w:rsidR="008B1CC7">
        <w:rPr>
          <w:spacing w:val="-26"/>
          <w:sz w:val="28"/>
        </w:rPr>
        <w:t xml:space="preserve"> </w:t>
      </w:r>
      <w:r w:rsidR="008B1CC7">
        <w:rPr>
          <w:sz w:val="28"/>
        </w:rPr>
        <w:t>рисков;</w:t>
      </w:r>
    </w:p>
    <w:p w14:paraId="6EB1A0CC" w14:textId="77777777" w:rsidR="009523B0" w:rsidRDefault="009523B0" w:rsidP="009523B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8B1CC7" w:rsidRPr="009523B0">
        <w:rPr>
          <w:sz w:val="28"/>
        </w:rPr>
        <w:t>описание</w:t>
      </w:r>
      <w:r>
        <w:rPr>
          <w:sz w:val="28"/>
        </w:rPr>
        <w:t xml:space="preserve"> </w:t>
      </w:r>
      <w:r w:rsidR="008B1CC7" w:rsidRPr="009523B0">
        <w:rPr>
          <w:sz w:val="28"/>
        </w:rPr>
        <w:t>конкретных</w:t>
      </w:r>
      <w:r>
        <w:rPr>
          <w:sz w:val="28"/>
        </w:rPr>
        <w:t xml:space="preserve"> </w:t>
      </w:r>
      <w:r w:rsidR="008B1CC7" w:rsidRPr="009523B0">
        <w:rPr>
          <w:sz w:val="28"/>
        </w:rPr>
        <w:t>действий</w:t>
      </w:r>
      <w:r>
        <w:rPr>
          <w:sz w:val="28"/>
        </w:rPr>
        <w:t xml:space="preserve"> </w:t>
      </w:r>
      <w:r w:rsidR="008B1CC7" w:rsidRPr="009523B0">
        <w:rPr>
          <w:sz w:val="28"/>
        </w:rPr>
        <w:t>(мероприятий),</w:t>
      </w:r>
      <w:r>
        <w:rPr>
          <w:sz w:val="28"/>
        </w:rPr>
        <w:t xml:space="preserve"> </w:t>
      </w:r>
      <w:r w:rsidR="008B1CC7" w:rsidRPr="009523B0">
        <w:rPr>
          <w:sz w:val="28"/>
        </w:rPr>
        <w:t>направленных</w:t>
      </w:r>
      <w:r>
        <w:rPr>
          <w:sz w:val="28"/>
        </w:rPr>
        <w:t xml:space="preserve"> </w:t>
      </w:r>
      <w:r w:rsidR="008B1CC7" w:rsidRPr="009523B0">
        <w:rPr>
          <w:spacing w:val="-10"/>
          <w:sz w:val="28"/>
        </w:rPr>
        <w:t xml:space="preserve">на </w:t>
      </w:r>
      <w:r w:rsidR="008B1CC7" w:rsidRPr="009523B0">
        <w:rPr>
          <w:sz w:val="28"/>
        </w:rPr>
        <w:t>минимизацию и устранение</w:t>
      </w:r>
      <w:r w:rsidR="008B1CC7" w:rsidRPr="009523B0">
        <w:rPr>
          <w:spacing w:val="-9"/>
          <w:sz w:val="28"/>
        </w:rPr>
        <w:t xml:space="preserve"> </w:t>
      </w:r>
      <w:r w:rsidR="008B1CC7" w:rsidRPr="009523B0">
        <w:rPr>
          <w:sz w:val="28"/>
        </w:rPr>
        <w:t>комплаенс-рисков;</w:t>
      </w:r>
    </w:p>
    <w:p w14:paraId="6BD74A6D" w14:textId="77777777" w:rsidR="009523B0" w:rsidRDefault="009523B0" w:rsidP="009523B0">
      <w:pPr>
        <w:ind w:firstLine="709"/>
        <w:jc w:val="both"/>
        <w:rPr>
          <w:sz w:val="28"/>
        </w:rPr>
      </w:pPr>
      <w:r>
        <w:rPr>
          <w:sz w:val="28"/>
        </w:rPr>
        <w:t>- о</w:t>
      </w:r>
      <w:r w:rsidR="008B1CC7">
        <w:rPr>
          <w:sz w:val="28"/>
        </w:rPr>
        <w:t>тветственн</w:t>
      </w:r>
      <w:r>
        <w:rPr>
          <w:sz w:val="28"/>
        </w:rPr>
        <w:t>ый исполнитель (</w:t>
      </w:r>
      <w:r w:rsidR="008B1CC7">
        <w:rPr>
          <w:sz w:val="28"/>
        </w:rPr>
        <w:t>структурное</w:t>
      </w:r>
      <w:r w:rsidR="008B1CC7">
        <w:rPr>
          <w:spacing w:val="-10"/>
          <w:sz w:val="28"/>
        </w:rPr>
        <w:t xml:space="preserve"> </w:t>
      </w:r>
      <w:r w:rsidR="008B1CC7">
        <w:rPr>
          <w:sz w:val="28"/>
        </w:rPr>
        <w:t>подразделение);</w:t>
      </w:r>
    </w:p>
    <w:p w14:paraId="21505B11" w14:textId="77777777" w:rsidR="009523B0" w:rsidRDefault="009523B0" w:rsidP="009523B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B1CC7">
        <w:rPr>
          <w:sz w:val="28"/>
        </w:rPr>
        <w:t>срок исполнения</w:t>
      </w:r>
      <w:r w:rsidR="008B1CC7">
        <w:rPr>
          <w:spacing w:val="-2"/>
          <w:sz w:val="28"/>
        </w:rPr>
        <w:t xml:space="preserve"> </w:t>
      </w:r>
      <w:r w:rsidR="008B1CC7">
        <w:rPr>
          <w:sz w:val="28"/>
        </w:rPr>
        <w:t>мероприятия.</w:t>
      </w:r>
    </w:p>
    <w:p w14:paraId="216B3551" w14:textId="77777777" w:rsidR="009523B0" w:rsidRDefault="008B1CC7" w:rsidP="009523B0">
      <w:pPr>
        <w:ind w:firstLine="709"/>
        <w:jc w:val="both"/>
        <w:rPr>
          <w:sz w:val="28"/>
          <w:szCs w:val="28"/>
        </w:rPr>
      </w:pPr>
      <w:r w:rsidRPr="009523B0">
        <w:rPr>
          <w:sz w:val="28"/>
          <w:szCs w:val="28"/>
        </w:rPr>
        <w:t>При необходимости в плане мероприятий по снижению комплаенс-рисков Администрации МО</w:t>
      </w:r>
      <w:r w:rsidR="009523B0">
        <w:rPr>
          <w:sz w:val="28"/>
          <w:szCs w:val="28"/>
        </w:rPr>
        <w:t xml:space="preserve"> Руднянский </w:t>
      </w:r>
      <w:r w:rsidRPr="009523B0">
        <w:rPr>
          <w:sz w:val="28"/>
          <w:szCs w:val="28"/>
        </w:rPr>
        <w:t>район могут быть указаны дополнительные сведения:</w:t>
      </w:r>
    </w:p>
    <w:p w14:paraId="28B8BFCB" w14:textId="77777777" w:rsidR="009523B0" w:rsidRDefault="009523B0" w:rsidP="009523B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8B1CC7">
        <w:rPr>
          <w:sz w:val="28"/>
        </w:rPr>
        <w:t>необходимые</w:t>
      </w:r>
      <w:r w:rsidR="008B1CC7">
        <w:rPr>
          <w:spacing w:val="-2"/>
          <w:sz w:val="28"/>
        </w:rPr>
        <w:t xml:space="preserve"> </w:t>
      </w:r>
      <w:r w:rsidR="008B1CC7">
        <w:rPr>
          <w:sz w:val="28"/>
        </w:rPr>
        <w:t>ресурсы;</w:t>
      </w:r>
    </w:p>
    <w:p w14:paraId="40CBF967" w14:textId="77777777" w:rsidR="009523B0" w:rsidRDefault="009523B0" w:rsidP="009523B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B1CC7">
        <w:rPr>
          <w:sz w:val="28"/>
        </w:rPr>
        <w:t>календарный план (для многоэтапного</w:t>
      </w:r>
      <w:r w:rsidR="008B1CC7">
        <w:rPr>
          <w:spacing w:val="-10"/>
          <w:sz w:val="28"/>
        </w:rPr>
        <w:t xml:space="preserve"> </w:t>
      </w:r>
      <w:r w:rsidR="008B1CC7">
        <w:rPr>
          <w:sz w:val="28"/>
        </w:rPr>
        <w:t>мероприятия);</w:t>
      </w:r>
    </w:p>
    <w:p w14:paraId="406514DC" w14:textId="77777777" w:rsidR="009523B0" w:rsidRDefault="009523B0" w:rsidP="009523B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B1CC7">
        <w:rPr>
          <w:sz w:val="28"/>
        </w:rPr>
        <w:t>показатели выполнения мероприятия, критерии качества</w:t>
      </w:r>
      <w:r w:rsidR="008B1CC7">
        <w:rPr>
          <w:spacing w:val="-23"/>
          <w:sz w:val="28"/>
        </w:rPr>
        <w:t xml:space="preserve"> </w:t>
      </w:r>
      <w:r w:rsidR="008B1CC7">
        <w:rPr>
          <w:sz w:val="28"/>
        </w:rPr>
        <w:t>работы;</w:t>
      </w:r>
    </w:p>
    <w:p w14:paraId="102A2284" w14:textId="77777777" w:rsidR="009523B0" w:rsidRDefault="009523B0" w:rsidP="009523B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B1CC7">
        <w:rPr>
          <w:sz w:val="28"/>
        </w:rPr>
        <w:t>требования к обмену информацией и</w:t>
      </w:r>
      <w:r w:rsidR="008B1CC7">
        <w:rPr>
          <w:spacing w:val="-5"/>
          <w:sz w:val="28"/>
        </w:rPr>
        <w:t xml:space="preserve"> </w:t>
      </w:r>
      <w:r w:rsidR="008B1CC7">
        <w:rPr>
          <w:sz w:val="28"/>
        </w:rPr>
        <w:t>мониторингу;</w:t>
      </w:r>
    </w:p>
    <w:p w14:paraId="7B192E52" w14:textId="77777777" w:rsidR="00303A63" w:rsidRDefault="009523B0" w:rsidP="00303A6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8B1CC7">
        <w:rPr>
          <w:sz w:val="28"/>
        </w:rPr>
        <w:t>прочие.</w:t>
      </w:r>
    </w:p>
    <w:p w14:paraId="5C323967" w14:textId="77777777" w:rsidR="00303A63" w:rsidRDefault="00303A63" w:rsidP="00303A63">
      <w:pPr>
        <w:ind w:firstLine="709"/>
        <w:jc w:val="both"/>
        <w:rPr>
          <w:sz w:val="28"/>
        </w:rPr>
      </w:pPr>
      <w:r w:rsidRPr="00303A63">
        <w:rPr>
          <w:sz w:val="28"/>
          <w:szCs w:val="28"/>
        </w:rPr>
        <w:t xml:space="preserve">4.3.  </w:t>
      </w:r>
      <w:r w:rsidRPr="00303A63">
        <w:rPr>
          <w:sz w:val="28"/>
        </w:rPr>
        <w:t>План мероприятий по снижению комплаенс-рисков Администрации МО</w:t>
      </w:r>
      <w:r>
        <w:rPr>
          <w:sz w:val="28"/>
        </w:rPr>
        <w:t xml:space="preserve"> Руднянский </w:t>
      </w:r>
      <w:r w:rsidRPr="00303A63">
        <w:rPr>
          <w:sz w:val="28"/>
        </w:rPr>
        <w:t>район утверждается Главой МО в срок не позднее 31 декабря года, предшествующему году, на который планируются</w:t>
      </w:r>
      <w:r w:rsidRPr="00303A63">
        <w:rPr>
          <w:spacing w:val="-6"/>
          <w:sz w:val="28"/>
        </w:rPr>
        <w:t xml:space="preserve"> </w:t>
      </w:r>
      <w:r w:rsidRPr="00303A63">
        <w:rPr>
          <w:sz w:val="28"/>
        </w:rPr>
        <w:t>мероприятия.</w:t>
      </w:r>
    </w:p>
    <w:p w14:paraId="2128F3DA" w14:textId="233A2451" w:rsidR="00303A63" w:rsidRDefault="00303A63" w:rsidP="00303A63">
      <w:pPr>
        <w:ind w:firstLine="709"/>
        <w:jc w:val="both"/>
        <w:rPr>
          <w:sz w:val="28"/>
        </w:rPr>
      </w:pPr>
      <w:r w:rsidRPr="00303A63">
        <w:rPr>
          <w:sz w:val="28"/>
          <w:szCs w:val="28"/>
        </w:rPr>
        <w:t>4.4.</w:t>
      </w:r>
      <w:r>
        <w:t xml:space="preserve"> </w:t>
      </w:r>
      <w:bookmarkStart w:id="0" w:name="_Hlk61454578"/>
      <w:r>
        <w:rPr>
          <w:sz w:val="28"/>
          <w:szCs w:val="28"/>
        </w:rPr>
        <w:t>Ю</w:t>
      </w:r>
      <w:r>
        <w:rPr>
          <w:sz w:val="28"/>
        </w:rPr>
        <w:t>ридическим отделом Администрации МО Руднянский район</w:t>
      </w:r>
      <w:r w:rsidRPr="008B1CC7">
        <w:rPr>
          <w:sz w:val="28"/>
        </w:rPr>
        <w:t xml:space="preserve"> совместно с </w:t>
      </w:r>
      <w:r>
        <w:rPr>
          <w:sz w:val="28"/>
        </w:rPr>
        <w:t xml:space="preserve">Аппаратом Администрации МО Руднянский район и </w:t>
      </w:r>
      <w:r w:rsidRPr="008B1CC7">
        <w:rPr>
          <w:sz w:val="28"/>
        </w:rPr>
        <w:t xml:space="preserve">отделом </w:t>
      </w:r>
      <w:r>
        <w:rPr>
          <w:sz w:val="28"/>
        </w:rPr>
        <w:t xml:space="preserve">по экономике, управлению муниципальным имуществом и земельным отношениям Администрации МО Руднянский район </w:t>
      </w:r>
      <w:bookmarkEnd w:id="0"/>
      <w:r w:rsidRPr="00303A63">
        <w:rPr>
          <w:sz w:val="28"/>
        </w:rPr>
        <w:t>на постоянной основе осуществля</w:t>
      </w:r>
      <w:r>
        <w:rPr>
          <w:sz w:val="28"/>
        </w:rPr>
        <w:t>ется</w:t>
      </w:r>
      <w:r w:rsidRPr="00303A63">
        <w:rPr>
          <w:sz w:val="28"/>
        </w:rPr>
        <w:t xml:space="preserve"> мониторинг исполнения плана мероприятий по снижению комплаенс-рисков Администрации МО </w:t>
      </w:r>
      <w:r>
        <w:rPr>
          <w:sz w:val="28"/>
        </w:rPr>
        <w:t>Руднянский</w:t>
      </w:r>
      <w:r w:rsidRPr="00303A63">
        <w:rPr>
          <w:spacing w:val="-1"/>
          <w:sz w:val="28"/>
        </w:rPr>
        <w:t xml:space="preserve"> </w:t>
      </w:r>
      <w:r w:rsidRPr="00303A63">
        <w:rPr>
          <w:sz w:val="28"/>
        </w:rPr>
        <w:t>район.</w:t>
      </w:r>
    </w:p>
    <w:p w14:paraId="4A06736E" w14:textId="28A361A3" w:rsidR="00303A63" w:rsidRPr="003305D2" w:rsidRDefault="00303A63" w:rsidP="003305D2">
      <w:pPr>
        <w:ind w:firstLine="709"/>
        <w:jc w:val="both"/>
        <w:rPr>
          <w:sz w:val="28"/>
          <w:szCs w:val="28"/>
        </w:rPr>
      </w:pPr>
      <w:r>
        <w:rPr>
          <w:sz w:val="28"/>
        </w:rPr>
        <w:t>4.5.</w:t>
      </w:r>
      <w:r w:rsidR="003305D2">
        <w:rPr>
          <w:sz w:val="28"/>
          <w:szCs w:val="28"/>
        </w:rPr>
        <w:t xml:space="preserve"> </w:t>
      </w:r>
      <w:r w:rsidRPr="003305D2">
        <w:rPr>
          <w:sz w:val="28"/>
        </w:rPr>
        <w:t xml:space="preserve">Информация об исполнении плана мероприятий по снижению комплаенс- рисков Администрации </w:t>
      </w:r>
      <w:r w:rsidR="003305D2">
        <w:rPr>
          <w:sz w:val="28"/>
        </w:rPr>
        <w:t>МО Руднянский</w:t>
      </w:r>
      <w:r w:rsidRPr="003305D2">
        <w:rPr>
          <w:sz w:val="28"/>
        </w:rPr>
        <w:t xml:space="preserve"> район Смоленской области подлежит включению в доклад об антимонопольном комплаенсе.</w:t>
      </w:r>
    </w:p>
    <w:p w14:paraId="0B31D60A" w14:textId="77777777" w:rsidR="00303A63" w:rsidRDefault="00303A63" w:rsidP="008B1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182299" w14:textId="239A7C36" w:rsidR="00B67BFA" w:rsidRDefault="00B67BFA" w:rsidP="00B67BFA">
      <w:pPr>
        <w:pStyle w:val="1"/>
        <w:tabs>
          <w:tab w:val="left" w:pos="1188"/>
        </w:tabs>
        <w:ind w:left="0"/>
        <w:jc w:val="center"/>
      </w:pPr>
      <w:r>
        <w:t>5. Ключевые показатели эффективности антимонопольного</w:t>
      </w:r>
      <w:r>
        <w:rPr>
          <w:spacing w:val="-31"/>
        </w:rPr>
        <w:t xml:space="preserve"> </w:t>
      </w:r>
      <w:r>
        <w:t>комплаенса</w:t>
      </w:r>
    </w:p>
    <w:p w14:paraId="29F41609" w14:textId="77777777" w:rsidR="00B67BFA" w:rsidRDefault="00B67BFA" w:rsidP="00B67BFA">
      <w:pPr>
        <w:pStyle w:val="a3"/>
        <w:ind w:left="0"/>
        <w:jc w:val="both"/>
        <w:rPr>
          <w:b/>
        </w:rPr>
      </w:pPr>
    </w:p>
    <w:p w14:paraId="1E0A3271" w14:textId="77777777" w:rsidR="00B67BFA" w:rsidRDefault="00B67BFA" w:rsidP="00B67BFA">
      <w:pPr>
        <w:tabs>
          <w:tab w:val="left" w:pos="1610"/>
        </w:tabs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Pr="00B67BFA">
        <w:rPr>
          <w:sz w:val="28"/>
        </w:rPr>
        <w:t>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 Под отчетным периодом понимается календарный</w:t>
      </w:r>
      <w:r w:rsidRPr="00B67BFA">
        <w:rPr>
          <w:spacing w:val="-14"/>
          <w:sz w:val="28"/>
        </w:rPr>
        <w:t xml:space="preserve"> </w:t>
      </w:r>
      <w:r w:rsidRPr="00B67BFA">
        <w:rPr>
          <w:sz w:val="28"/>
        </w:rPr>
        <w:t>год.</w:t>
      </w:r>
    </w:p>
    <w:p w14:paraId="14F4A74B" w14:textId="36F66C54" w:rsidR="00B67BFA" w:rsidRPr="00B67BFA" w:rsidRDefault="00B67BFA" w:rsidP="00B67BFA">
      <w:pPr>
        <w:tabs>
          <w:tab w:val="left" w:pos="1610"/>
        </w:tabs>
        <w:ind w:firstLine="709"/>
        <w:jc w:val="both"/>
        <w:rPr>
          <w:sz w:val="28"/>
        </w:rPr>
      </w:pPr>
      <w:r>
        <w:rPr>
          <w:sz w:val="28"/>
        </w:rPr>
        <w:t xml:space="preserve">5.2. </w:t>
      </w:r>
      <w:r w:rsidRPr="00B67BFA">
        <w:rPr>
          <w:sz w:val="28"/>
        </w:rPr>
        <w:t xml:space="preserve">Ключевые показатели эффективности антимонопольного комплаенса устанавливаются в соответствии с приложением </w:t>
      </w:r>
      <w:r w:rsidR="00713AFB">
        <w:rPr>
          <w:sz w:val="28"/>
        </w:rPr>
        <w:t xml:space="preserve">№ </w:t>
      </w:r>
      <w:r w:rsidR="003D0351">
        <w:rPr>
          <w:sz w:val="28"/>
        </w:rPr>
        <w:t>2</w:t>
      </w:r>
      <w:r w:rsidR="00713AFB">
        <w:rPr>
          <w:sz w:val="28"/>
        </w:rPr>
        <w:t xml:space="preserve"> </w:t>
      </w:r>
      <w:r w:rsidRPr="00B67BFA">
        <w:rPr>
          <w:sz w:val="28"/>
        </w:rPr>
        <w:t>к</w:t>
      </w:r>
      <w:r w:rsidRPr="00B67BFA">
        <w:rPr>
          <w:spacing w:val="-9"/>
          <w:sz w:val="28"/>
        </w:rPr>
        <w:t xml:space="preserve"> </w:t>
      </w:r>
      <w:r w:rsidR="00864CE8">
        <w:rPr>
          <w:spacing w:val="-9"/>
          <w:sz w:val="28"/>
        </w:rPr>
        <w:t xml:space="preserve">настоящему </w:t>
      </w:r>
      <w:r w:rsidRPr="00B67BFA">
        <w:rPr>
          <w:sz w:val="28"/>
        </w:rPr>
        <w:t>Положению.</w:t>
      </w:r>
    </w:p>
    <w:p w14:paraId="6EC41B67" w14:textId="3A49A433" w:rsidR="00B67BFA" w:rsidRDefault="00B67BFA" w:rsidP="008B1CC7">
      <w:pPr>
        <w:rPr>
          <w:sz w:val="28"/>
          <w:szCs w:val="28"/>
        </w:rPr>
      </w:pPr>
    </w:p>
    <w:p w14:paraId="362D1909" w14:textId="77777777" w:rsidR="00864CE8" w:rsidRDefault="00864CE8" w:rsidP="008B1CC7">
      <w:pPr>
        <w:rPr>
          <w:sz w:val="28"/>
          <w:szCs w:val="28"/>
        </w:rPr>
      </w:pPr>
    </w:p>
    <w:p w14:paraId="2DEDAB89" w14:textId="78BE1BED" w:rsidR="00B67BFA" w:rsidRDefault="00B67BFA" w:rsidP="00B67BFA">
      <w:pPr>
        <w:pStyle w:val="1"/>
        <w:tabs>
          <w:tab w:val="left" w:pos="2289"/>
          <w:tab w:val="left" w:pos="2290"/>
        </w:tabs>
        <w:ind w:left="0"/>
        <w:jc w:val="center"/>
      </w:pPr>
      <w:r>
        <w:lastRenderedPageBreak/>
        <w:t>6. Оценка эффективности антимонопольного</w:t>
      </w:r>
      <w:r>
        <w:rPr>
          <w:spacing w:val="-42"/>
        </w:rPr>
        <w:t xml:space="preserve"> </w:t>
      </w:r>
      <w:r>
        <w:t>комплаенса</w:t>
      </w:r>
    </w:p>
    <w:p w14:paraId="11DA74D9" w14:textId="77777777" w:rsidR="00B67BFA" w:rsidRDefault="00B67BFA" w:rsidP="00B67BFA">
      <w:pPr>
        <w:pStyle w:val="a3"/>
        <w:ind w:left="0"/>
        <w:jc w:val="both"/>
        <w:rPr>
          <w:b/>
        </w:rPr>
      </w:pPr>
    </w:p>
    <w:p w14:paraId="3049D1A9" w14:textId="77777777" w:rsidR="00B67BFA" w:rsidRDefault="00B67BFA" w:rsidP="00B67BFA">
      <w:pPr>
        <w:tabs>
          <w:tab w:val="left" w:pos="1610"/>
        </w:tabs>
        <w:ind w:firstLine="709"/>
        <w:jc w:val="both"/>
        <w:rPr>
          <w:sz w:val="28"/>
        </w:rPr>
      </w:pPr>
      <w:r>
        <w:rPr>
          <w:sz w:val="28"/>
        </w:rPr>
        <w:t xml:space="preserve">6.1. </w:t>
      </w:r>
      <w:r w:rsidRPr="00B67BFA">
        <w:rPr>
          <w:sz w:val="28"/>
        </w:rPr>
        <w:t>При оценке эффективности организации и функционирования антимонопольного комплаенса используются материалы, содержащиеся в докладе об антимонопольном комплаенсе, а</w:t>
      </w:r>
      <w:r w:rsidRPr="00B67BFA">
        <w:rPr>
          <w:spacing w:val="-2"/>
          <w:sz w:val="28"/>
        </w:rPr>
        <w:t xml:space="preserve"> </w:t>
      </w:r>
      <w:r w:rsidRPr="00B67BFA">
        <w:rPr>
          <w:sz w:val="28"/>
        </w:rPr>
        <w:t>также:</w:t>
      </w:r>
    </w:p>
    <w:p w14:paraId="52C9ADA3" w14:textId="77777777" w:rsidR="00B67BFA" w:rsidRDefault="00B67BFA" w:rsidP="00B67BFA">
      <w:pPr>
        <w:tabs>
          <w:tab w:val="left" w:pos="1610"/>
        </w:tabs>
        <w:ind w:firstLine="709"/>
        <w:jc w:val="both"/>
        <w:rPr>
          <w:sz w:val="28"/>
          <w:szCs w:val="28"/>
        </w:rPr>
      </w:pPr>
      <w:r w:rsidRPr="00B67BFA">
        <w:rPr>
          <w:sz w:val="28"/>
          <w:szCs w:val="28"/>
        </w:rPr>
        <w:t>а) ключевые показатели эффективности антимонопольного комплаенса на отчетный период;</w:t>
      </w:r>
    </w:p>
    <w:p w14:paraId="2EB26ED0" w14:textId="1173375E" w:rsidR="00B67BFA" w:rsidRPr="00B67BFA" w:rsidRDefault="00B67BFA" w:rsidP="00B67BFA">
      <w:pPr>
        <w:tabs>
          <w:tab w:val="left" w:pos="1610"/>
        </w:tabs>
        <w:ind w:firstLine="709"/>
        <w:jc w:val="both"/>
        <w:rPr>
          <w:sz w:val="28"/>
          <w:szCs w:val="28"/>
        </w:rPr>
      </w:pPr>
      <w:r w:rsidRPr="00B67BFA">
        <w:rPr>
          <w:sz w:val="28"/>
          <w:szCs w:val="28"/>
        </w:rPr>
        <w:t>б) план мероприятий по снижению комплаенс</w:t>
      </w:r>
      <w:r>
        <w:rPr>
          <w:sz w:val="28"/>
          <w:szCs w:val="28"/>
        </w:rPr>
        <w:t>-</w:t>
      </w:r>
      <w:r w:rsidRPr="00B67BFA">
        <w:rPr>
          <w:sz w:val="28"/>
          <w:szCs w:val="28"/>
        </w:rPr>
        <w:t xml:space="preserve">рисков Администрации МО </w:t>
      </w:r>
      <w:r>
        <w:rPr>
          <w:sz w:val="28"/>
          <w:szCs w:val="28"/>
        </w:rPr>
        <w:t xml:space="preserve">Руднянский </w:t>
      </w:r>
      <w:r w:rsidRPr="00B67BFA">
        <w:rPr>
          <w:sz w:val="28"/>
          <w:szCs w:val="28"/>
        </w:rPr>
        <w:t>район, утвержденный Главой МО на отчетный период.</w:t>
      </w:r>
    </w:p>
    <w:p w14:paraId="3A0EDC90" w14:textId="77777777" w:rsidR="00B67BFA" w:rsidRDefault="00B67BFA" w:rsidP="00B67BFA">
      <w:pPr>
        <w:pStyle w:val="1"/>
        <w:tabs>
          <w:tab w:val="left" w:pos="3104"/>
        </w:tabs>
        <w:ind w:left="0"/>
        <w:jc w:val="both"/>
      </w:pPr>
    </w:p>
    <w:p w14:paraId="7A688D1D" w14:textId="41E705CA" w:rsidR="00B67BFA" w:rsidRDefault="00B67BFA" w:rsidP="00B67BFA">
      <w:pPr>
        <w:pStyle w:val="1"/>
        <w:tabs>
          <w:tab w:val="left" w:pos="3104"/>
        </w:tabs>
        <w:ind w:left="0"/>
        <w:jc w:val="center"/>
      </w:pPr>
      <w:r>
        <w:t>7. Доклад об антимонопольном</w:t>
      </w:r>
      <w:r>
        <w:rPr>
          <w:spacing w:val="-7"/>
        </w:rPr>
        <w:t xml:space="preserve"> </w:t>
      </w:r>
      <w:r>
        <w:t>комплаенсе</w:t>
      </w:r>
    </w:p>
    <w:p w14:paraId="56D5FFBB" w14:textId="77777777" w:rsidR="00B67BFA" w:rsidRDefault="00B67BFA" w:rsidP="00B67BFA">
      <w:pPr>
        <w:pStyle w:val="1"/>
        <w:tabs>
          <w:tab w:val="left" w:pos="3104"/>
        </w:tabs>
        <w:ind w:left="0"/>
        <w:jc w:val="center"/>
      </w:pPr>
    </w:p>
    <w:p w14:paraId="0480D65D" w14:textId="77777777" w:rsidR="00B67BFA" w:rsidRDefault="00B67BFA" w:rsidP="00B67BFA">
      <w:pPr>
        <w:pStyle w:val="a4"/>
        <w:tabs>
          <w:tab w:val="left" w:pos="1610"/>
        </w:tabs>
        <w:ind w:left="0" w:firstLine="709"/>
        <w:rPr>
          <w:sz w:val="28"/>
        </w:rPr>
      </w:pPr>
      <w:r>
        <w:rPr>
          <w:sz w:val="28"/>
        </w:rPr>
        <w:t>7.1. Доклад об антимонопольном комплаенсе должен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содержать:</w:t>
      </w:r>
    </w:p>
    <w:p w14:paraId="3A9787F1" w14:textId="2342C8A8" w:rsidR="00B67BFA" w:rsidRPr="00B67BFA" w:rsidRDefault="00B67BFA" w:rsidP="00B67BFA">
      <w:pPr>
        <w:pStyle w:val="a4"/>
        <w:tabs>
          <w:tab w:val="left" w:pos="1610"/>
        </w:tabs>
        <w:ind w:left="0" w:firstLine="709"/>
        <w:rPr>
          <w:sz w:val="28"/>
          <w:szCs w:val="28"/>
        </w:rPr>
      </w:pPr>
      <w:r w:rsidRPr="00B67BFA">
        <w:rPr>
          <w:sz w:val="28"/>
          <w:szCs w:val="28"/>
        </w:rPr>
        <w:t xml:space="preserve">а) информацию о результатах проведенной оценки комплаенс-рисков; </w:t>
      </w:r>
    </w:p>
    <w:p w14:paraId="686A8141" w14:textId="77777777" w:rsidR="00590A5C" w:rsidRDefault="00B67BFA" w:rsidP="00590A5C">
      <w:pPr>
        <w:pStyle w:val="a4"/>
        <w:tabs>
          <w:tab w:val="left" w:pos="1610"/>
        </w:tabs>
        <w:ind w:left="0" w:firstLine="709"/>
        <w:rPr>
          <w:sz w:val="28"/>
          <w:szCs w:val="28"/>
        </w:rPr>
      </w:pPr>
      <w:r w:rsidRPr="00B67BFA">
        <w:rPr>
          <w:sz w:val="28"/>
          <w:szCs w:val="28"/>
        </w:rPr>
        <w:t>б) информацию об исполнении мероприятий по снижению комплаенс-рисков;</w:t>
      </w:r>
    </w:p>
    <w:p w14:paraId="3B57841F" w14:textId="37C9F121" w:rsidR="00590A5C" w:rsidRDefault="00B67BFA" w:rsidP="00590A5C">
      <w:pPr>
        <w:pStyle w:val="a4"/>
        <w:tabs>
          <w:tab w:val="left" w:pos="1610"/>
        </w:tabs>
        <w:ind w:left="0" w:firstLine="709"/>
        <w:rPr>
          <w:sz w:val="28"/>
          <w:szCs w:val="28"/>
        </w:rPr>
      </w:pPr>
      <w:r w:rsidRPr="00590A5C">
        <w:rPr>
          <w:sz w:val="28"/>
          <w:szCs w:val="28"/>
        </w:rPr>
        <w:t xml:space="preserve">в) информацию о достижении ключевых показателей </w:t>
      </w:r>
      <w:r w:rsidRPr="00590A5C">
        <w:rPr>
          <w:spacing w:val="-1"/>
          <w:sz w:val="28"/>
          <w:szCs w:val="28"/>
        </w:rPr>
        <w:t xml:space="preserve">эффективности </w:t>
      </w:r>
      <w:r w:rsidRPr="00590A5C">
        <w:rPr>
          <w:sz w:val="28"/>
          <w:szCs w:val="28"/>
        </w:rPr>
        <w:t>антимонопольного</w:t>
      </w:r>
      <w:r w:rsidRPr="00590A5C">
        <w:rPr>
          <w:spacing w:val="-6"/>
          <w:sz w:val="28"/>
          <w:szCs w:val="28"/>
        </w:rPr>
        <w:t xml:space="preserve"> </w:t>
      </w:r>
      <w:r w:rsidRPr="00590A5C">
        <w:rPr>
          <w:sz w:val="28"/>
          <w:szCs w:val="28"/>
        </w:rPr>
        <w:t>комплаенса</w:t>
      </w:r>
      <w:r w:rsidR="00590A5C">
        <w:rPr>
          <w:sz w:val="28"/>
          <w:szCs w:val="28"/>
        </w:rPr>
        <w:t>.</w:t>
      </w:r>
    </w:p>
    <w:p w14:paraId="20B3F2DF" w14:textId="6AD0C690" w:rsidR="00B67BFA" w:rsidRPr="00590A5C" w:rsidRDefault="00B67BFA" w:rsidP="00590A5C">
      <w:pPr>
        <w:pStyle w:val="a4"/>
        <w:tabs>
          <w:tab w:val="left" w:pos="1610"/>
        </w:tabs>
        <w:ind w:left="0" w:firstLine="709"/>
        <w:rPr>
          <w:sz w:val="28"/>
          <w:szCs w:val="28"/>
        </w:rPr>
      </w:pPr>
      <w:r w:rsidRPr="00590A5C">
        <w:rPr>
          <w:sz w:val="28"/>
          <w:szCs w:val="28"/>
        </w:rPr>
        <w:t>Доклад об антимонопольном комплаенсе</w:t>
      </w:r>
      <w:r w:rsidR="00590A5C">
        <w:rPr>
          <w:sz w:val="28"/>
          <w:szCs w:val="28"/>
        </w:rPr>
        <w:t xml:space="preserve"> </w:t>
      </w:r>
      <w:r w:rsidRPr="00590A5C">
        <w:rPr>
          <w:sz w:val="28"/>
          <w:szCs w:val="28"/>
        </w:rPr>
        <w:t xml:space="preserve">размещается на официальном сайте </w:t>
      </w:r>
      <w:r w:rsidR="00590A5C">
        <w:rPr>
          <w:sz w:val="28"/>
          <w:szCs w:val="28"/>
        </w:rPr>
        <w:t>муниципального образования Руднянский район</w:t>
      </w:r>
      <w:r w:rsidRPr="00590A5C">
        <w:rPr>
          <w:sz w:val="28"/>
          <w:szCs w:val="28"/>
        </w:rPr>
        <w:t xml:space="preserve"> Смоленской области в информационно-телекоммуникационной сети «Интернет» в течение 5 рабочих дней с момента его</w:t>
      </w:r>
      <w:r w:rsidRPr="00590A5C">
        <w:rPr>
          <w:spacing w:val="-29"/>
          <w:sz w:val="28"/>
          <w:szCs w:val="28"/>
        </w:rPr>
        <w:t xml:space="preserve"> </w:t>
      </w:r>
      <w:r w:rsidRPr="00590A5C">
        <w:rPr>
          <w:sz w:val="28"/>
          <w:szCs w:val="28"/>
        </w:rPr>
        <w:t>утверждения.</w:t>
      </w:r>
    </w:p>
    <w:p w14:paraId="3BAE96C1" w14:textId="38F83ADF" w:rsidR="00590A5C" w:rsidRDefault="00590A5C" w:rsidP="008B1CC7">
      <w:pPr>
        <w:rPr>
          <w:sz w:val="28"/>
          <w:szCs w:val="28"/>
        </w:rPr>
      </w:pPr>
    </w:p>
    <w:p w14:paraId="586BB738" w14:textId="6DDB3014" w:rsidR="00590A5C" w:rsidRDefault="00590A5C" w:rsidP="00590A5C">
      <w:pPr>
        <w:pStyle w:val="1"/>
        <w:numPr>
          <w:ilvl w:val="1"/>
          <w:numId w:val="3"/>
        </w:numPr>
        <w:tabs>
          <w:tab w:val="left" w:pos="1301"/>
        </w:tabs>
        <w:ind w:left="0" w:hanging="2742"/>
        <w:jc w:val="center"/>
      </w:pPr>
      <w:r>
        <w:t>8. Ознакомление сотрудников Администрации МО Руднянский район с антимонопольным комплаенсом</w:t>
      </w:r>
    </w:p>
    <w:p w14:paraId="0CD0638F" w14:textId="77777777" w:rsidR="00590A5C" w:rsidRDefault="00590A5C" w:rsidP="00590A5C">
      <w:pPr>
        <w:pStyle w:val="1"/>
        <w:tabs>
          <w:tab w:val="left" w:pos="1301"/>
        </w:tabs>
        <w:ind w:left="-2742"/>
      </w:pPr>
    </w:p>
    <w:p w14:paraId="5E6BCA33" w14:textId="77777777" w:rsidR="00590A5C" w:rsidRDefault="00590A5C" w:rsidP="00590A5C">
      <w:pPr>
        <w:pStyle w:val="1"/>
        <w:tabs>
          <w:tab w:val="left" w:pos="1301"/>
        </w:tabs>
        <w:ind w:left="-92"/>
        <w:jc w:val="center"/>
      </w:pPr>
      <w:r>
        <w:t xml:space="preserve">Проведение обучения требованиям антимонопольного законодательства </w:t>
      </w:r>
    </w:p>
    <w:p w14:paraId="1F0A23B7" w14:textId="30AFAC25" w:rsidR="00590A5C" w:rsidRPr="00590A5C" w:rsidRDefault="00590A5C" w:rsidP="00590A5C">
      <w:pPr>
        <w:pStyle w:val="1"/>
        <w:tabs>
          <w:tab w:val="left" w:pos="1301"/>
        </w:tabs>
        <w:ind w:left="-92"/>
        <w:jc w:val="center"/>
      </w:pPr>
      <w:r>
        <w:t>и антимонопольного комплаенса</w:t>
      </w:r>
    </w:p>
    <w:p w14:paraId="6308D468" w14:textId="77777777" w:rsidR="00590A5C" w:rsidRDefault="00590A5C" w:rsidP="00590A5C">
      <w:pPr>
        <w:pStyle w:val="a3"/>
        <w:ind w:left="0"/>
        <w:jc w:val="both"/>
        <w:rPr>
          <w:b/>
        </w:rPr>
      </w:pPr>
    </w:p>
    <w:p w14:paraId="269D532D" w14:textId="77777777" w:rsidR="004F2680" w:rsidRDefault="00DA3754" w:rsidP="004F2680">
      <w:pPr>
        <w:pStyle w:val="a3"/>
        <w:ind w:left="0" w:firstLine="709"/>
        <w:jc w:val="both"/>
      </w:pPr>
      <w:r>
        <w:t xml:space="preserve">8.1. </w:t>
      </w:r>
      <w:r w:rsidRPr="00DA3754">
        <w:t xml:space="preserve">При приеме на работу в Администрацию МО </w:t>
      </w:r>
      <w:r>
        <w:t xml:space="preserve">Руднянский </w:t>
      </w:r>
      <w:r w:rsidRPr="00DA3754">
        <w:t>район</w:t>
      </w:r>
      <w:r>
        <w:t xml:space="preserve">, </w:t>
      </w:r>
      <w:r w:rsidRPr="00DA3754">
        <w:t xml:space="preserve">включая ее структурные подразделения, специалист </w:t>
      </w:r>
      <w:r>
        <w:t>Аппарата Администрации МО Руднянский район</w:t>
      </w:r>
      <w:r w:rsidRPr="00DA3754">
        <w:t xml:space="preserve"> обеспечивает ознакомление гражданина</w:t>
      </w:r>
      <w:r w:rsidRPr="00DA3754">
        <w:rPr>
          <w:spacing w:val="47"/>
        </w:rPr>
        <w:t xml:space="preserve"> </w:t>
      </w:r>
      <w:r w:rsidRPr="00DA3754">
        <w:t>Российской Федерации с</w:t>
      </w:r>
      <w:r>
        <w:t xml:space="preserve"> Положением.</w:t>
      </w:r>
    </w:p>
    <w:p w14:paraId="09B5E494" w14:textId="0091147D" w:rsidR="004F2680" w:rsidRDefault="004F2680" w:rsidP="004F2680">
      <w:pPr>
        <w:pStyle w:val="a3"/>
        <w:ind w:left="0" w:firstLine="709"/>
        <w:jc w:val="both"/>
      </w:pPr>
      <w:r>
        <w:t>8.2. Аппарат Администрации МО Руднянский район</w:t>
      </w:r>
      <w:r w:rsidRPr="004F2680">
        <w:t xml:space="preserve"> </w:t>
      </w:r>
      <w:r w:rsidR="00864CE8" w:rsidRPr="00983407">
        <w:t xml:space="preserve">совместно с </w:t>
      </w:r>
      <w:r w:rsidR="00864CE8">
        <w:t xml:space="preserve">юридическим отделом </w:t>
      </w:r>
      <w:r w:rsidR="00864CE8" w:rsidRPr="00983407">
        <w:t xml:space="preserve">Администрации МО </w:t>
      </w:r>
      <w:r w:rsidR="00864CE8">
        <w:t>Руднянский</w:t>
      </w:r>
      <w:r w:rsidR="00864CE8" w:rsidRPr="00983407">
        <w:t xml:space="preserve"> район</w:t>
      </w:r>
      <w:r w:rsidR="00864CE8">
        <w:t xml:space="preserve"> </w:t>
      </w:r>
      <w:r w:rsidR="00DA3754" w:rsidRPr="004F2680">
        <w:t>организует проведение систематического обучения сотрудников Администрации МО</w:t>
      </w:r>
      <w:r>
        <w:t xml:space="preserve"> Руднянский </w:t>
      </w:r>
      <w:r w:rsidR="00DA3754" w:rsidRPr="004F2680">
        <w:t>район требованиям антимонопольного законодательства и антимонопольного комплаенса в следующих формах:</w:t>
      </w:r>
    </w:p>
    <w:p w14:paraId="3F4BAD87" w14:textId="77777777" w:rsidR="004F2680" w:rsidRDefault="004F2680" w:rsidP="004F2680">
      <w:pPr>
        <w:pStyle w:val="a3"/>
        <w:ind w:left="0" w:firstLine="709"/>
        <w:jc w:val="both"/>
      </w:pPr>
      <w:r>
        <w:t xml:space="preserve">- </w:t>
      </w:r>
      <w:r w:rsidR="00DA3754">
        <w:t>вводный (первичный)</w:t>
      </w:r>
      <w:r w:rsidR="00DA3754">
        <w:rPr>
          <w:spacing w:val="-1"/>
        </w:rPr>
        <w:t xml:space="preserve"> </w:t>
      </w:r>
      <w:r w:rsidR="00DA3754">
        <w:t>инструктаж;</w:t>
      </w:r>
    </w:p>
    <w:p w14:paraId="5C451B18" w14:textId="77777777" w:rsidR="004F2680" w:rsidRDefault="004F2680" w:rsidP="004F2680">
      <w:pPr>
        <w:pStyle w:val="a3"/>
        <w:ind w:left="0" w:firstLine="709"/>
        <w:jc w:val="both"/>
      </w:pPr>
      <w:r>
        <w:t xml:space="preserve">- </w:t>
      </w:r>
      <w:r w:rsidR="00DA3754">
        <w:t>целевой (внеплановый)</w:t>
      </w:r>
      <w:r w:rsidR="00DA3754">
        <w:rPr>
          <w:spacing w:val="-4"/>
        </w:rPr>
        <w:t xml:space="preserve"> </w:t>
      </w:r>
      <w:r w:rsidR="00DA3754">
        <w:t>инструктаж</w:t>
      </w:r>
      <w:r>
        <w:t>.</w:t>
      </w:r>
    </w:p>
    <w:p w14:paraId="1690770E" w14:textId="77777777" w:rsidR="004F2680" w:rsidRDefault="004F2680" w:rsidP="004F2680">
      <w:pPr>
        <w:pStyle w:val="a3"/>
        <w:ind w:left="0" w:firstLine="709"/>
        <w:jc w:val="both"/>
      </w:pPr>
      <w:r>
        <w:t xml:space="preserve">8.3. </w:t>
      </w:r>
      <w:r w:rsidR="00DA3754" w:rsidRPr="004F2680">
        <w:t>Вводный (первичный) инструктаж и ознакомление с основами антимонопольного законодательства и Положением проводятся при приеме сотрудников на</w:t>
      </w:r>
      <w:r w:rsidR="00DA3754" w:rsidRPr="004F2680">
        <w:rPr>
          <w:spacing w:val="-7"/>
        </w:rPr>
        <w:t xml:space="preserve"> </w:t>
      </w:r>
      <w:r w:rsidR="00DA3754" w:rsidRPr="004F2680">
        <w:t>работу.</w:t>
      </w:r>
    </w:p>
    <w:p w14:paraId="5B2EBE7B" w14:textId="77777777" w:rsidR="004F2680" w:rsidRDefault="004F2680" w:rsidP="004F2680">
      <w:pPr>
        <w:pStyle w:val="a3"/>
        <w:ind w:left="0" w:firstLine="709"/>
        <w:jc w:val="both"/>
      </w:pPr>
      <w:r>
        <w:t xml:space="preserve">8.4. </w:t>
      </w:r>
      <w:r w:rsidR="00DA3754" w:rsidRPr="004F2680">
        <w:t xml:space="preserve">Целевой (внеплановый) инструктаж проводится при изменении антимонопольного законодательства, правового акта об антимонопольном комплаенсе, а также в случае реализации комплаенс-рисков в деятельности </w:t>
      </w:r>
      <w:r w:rsidR="00DA3754" w:rsidRPr="004F2680">
        <w:lastRenderedPageBreak/>
        <w:t xml:space="preserve">Администрации МО </w:t>
      </w:r>
      <w:r>
        <w:t xml:space="preserve">Руднянский </w:t>
      </w:r>
      <w:r w:rsidR="00DA3754" w:rsidRPr="004F2680">
        <w:t>район.</w:t>
      </w:r>
    </w:p>
    <w:p w14:paraId="07A99361" w14:textId="7B26464F" w:rsidR="00DA3754" w:rsidRDefault="004F2680" w:rsidP="004F2680">
      <w:pPr>
        <w:pStyle w:val="a3"/>
        <w:ind w:left="0" w:firstLine="709"/>
        <w:jc w:val="both"/>
      </w:pPr>
      <w:r>
        <w:t xml:space="preserve">8.5. </w:t>
      </w:r>
      <w:r w:rsidR="00DA3754">
        <w:t>Информация о проведении ознакомления служащих (сотрудников)</w:t>
      </w:r>
      <w:r w:rsidR="00DA3754">
        <w:rPr>
          <w:spacing w:val="25"/>
        </w:rPr>
        <w:t xml:space="preserve"> </w:t>
      </w:r>
      <w:r w:rsidR="00DA3754">
        <w:t>с</w:t>
      </w:r>
      <w:r>
        <w:t xml:space="preserve"> </w:t>
      </w:r>
      <w:r w:rsidR="00DA3754">
        <w:t>антимонопольным комплаенсом, а также о проведении обучающих мероприятий включается в доклад об антимонопольном комплаенсе.</w:t>
      </w:r>
    </w:p>
    <w:p w14:paraId="06642EF4" w14:textId="77777777" w:rsidR="00864CE8" w:rsidRDefault="00864CE8" w:rsidP="004F2680">
      <w:pPr>
        <w:pStyle w:val="a3"/>
        <w:ind w:left="0" w:firstLine="709"/>
        <w:jc w:val="both"/>
      </w:pPr>
    </w:p>
    <w:p w14:paraId="48774769" w14:textId="222FBE13" w:rsidR="000320DB" w:rsidRDefault="000320DB" w:rsidP="000320DB">
      <w:pPr>
        <w:pStyle w:val="1"/>
        <w:tabs>
          <w:tab w:val="left" w:pos="4988"/>
        </w:tabs>
        <w:ind w:left="0"/>
        <w:jc w:val="center"/>
      </w:pPr>
      <w:r>
        <w:t>9. Ответственность</w:t>
      </w:r>
    </w:p>
    <w:p w14:paraId="22FB6BC6" w14:textId="77777777" w:rsidR="000320DB" w:rsidRDefault="000320DB" w:rsidP="000320DB">
      <w:pPr>
        <w:pStyle w:val="a3"/>
        <w:ind w:left="0"/>
        <w:jc w:val="both"/>
        <w:rPr>
          <w:b/>
        </w:rPr>
      </w:pPr>
    </w:p>
    <w:p w14:paraId="26D28391" w14:textId="60A02C59" w:rsidR="000320DB" w:rsidRDefault="000320DB" w:rsidP="000320DB">
      <w:pPr>
        <w:tabs>
          <w:tab w:val="left" w:pos="1610"/>
        </w:tabs>
        <w:ind w:firstLine="709"/>
        <w:jc w:val="both"/>
        <w:rPr>
          <w:sz w:val="28"/>
        </w:rPr>
      </w:pPr>
      <w:r>
        <w:rPr>
          <w:sz w:val="28"/>
        </w:rPr>
        <w:t xml:space="preserve">9.1. </w:t>
      </w:r>
      <w:r>
        <w:rPr>
          <w:sz w:val="28"/>
          <w:szCs w:val="28"/>
        </w:rPr>
        <w:t>Ю</w:t>
      </w:r>
      <w:r>
        <w:rPr>
          <w:sz w:val="28"/>
        </w:rPr>
        <w:t>ридический отдел Администрации МО Руднянский район,</w:t>
      </w:r>
      <w:r w:rsidRPr="008B1CC7">
        <w:rPr>
          <w:sz w:val="28"/>
        </w:rPr>
        <w:t xml:space="preserve"> </w:t>
      </w:r>
      <w:r>
        <w:rPr>
          <w:sz w:val="28"/>
        </w:rPr>
        <w:t xml:space="preserve">Аппарат Администрации МО Руднянский район, </w:t>
      </w:r>
      <w:r w:rsidRPr="008B1CC7">
        <w:rPr>
          <w:sz w:val="28"/>
        </w:rPr>
        <w:t xml:space="preserve">отдел </w:t>
      </w:r>
      <w:r>
        <w:rPr>
          <w:sz w:val="28"/>
        </w:rPr>
        <w:t xml:space="preserve">по экономике, управлению муниципальным имуществом и земельным отношениям Администрации МО Руднянский район </w:t>
      </w:r>
      <w:r w:rsidRPr="000320DB">
        <w:rPr>
          <w:sz w:val="28"/>
        </w:rPr>
        <w:t xml:space="preserve">несут ответственность за организацию и функционирование антимонопольного комплаенса в Администрации МО </w:t>
      </w:r>
      <w:r>
        <w:rPr>
          <w:sz w:val="28"/>
        </w:rPr>
        <w:t xml:space="preserve">Руднянский </w:t>
      </w:r>
      <w:r w:rsidRPr="000320DB">
        <w:rPr>
          <w:sz w:val="28"/>
        </w:rPr>
        <w:t>район в соответствии с законодательством Российской</w:t>
      </w:r>
      <w:r w:rsidRPr="000320DB">
        <w:rPr>
          <w:spacing w:val="-28"/>
          <w:sz w:val="28"/>
        </w:rPr>
        <w:t xml:space="preserve"> </w:t>
      </w:r>
      <w:r w:rsidRPr="000320DB">
        <w:rPr>
          <w:sz w:val="28"/>
        </w:rPr>
        <w:t>Федерации.</w:t>
      </w:r>
    </w:p>
    <w:p w14:paraId="336D4EFD" w14:textId="427340B0" w:rsidR="000320DB" w:rsidRPr="000320DB" w:rsidRDefault="000320DB" w:rsidP="000320DB">
      <w:pPr>
        <w:tabs>
          <w:tab w:val="left" w:pos="1610"/>
        </w:tabs>
        <w:ind w:firstLine="709"/>
        <w:jc w:val="both"/>
        <w:rPr>
          <w:sz w:val="28"/>
        </w:rPr>
      </w:pPr>
      <w:r>
        <w:rPr>
          <w:sz w:val="28"/>
        </w:rPr>
        <w:t xml:space="preserve">9.2. </w:t>
      </w:r>
      <w:r w:rsidRPr="000320DB">
        <w:rPr>
          <w:sz w:val="28"/>
        </w:rPr>
        <w:t>Сотрудники Администрации МО</w:t>
      </w:r>
      <w:r>
        <w:rPr>
          <w:sz w:val="28"/>
        </w:rPr>
        <w:t xml:space="preserve"> Руднянский </w:t>
      </w:r>
      <w:r w:rsidRPr="000320DB">
        <w:rPr>
          <w:sz w:val="28"/>
        </w:rPr>
        <w:t>район несут дисциплинарную ответственность в соответствии с законодательством Российской Федерации за неисполнение внутренних документов Администрации МО</w:t>
      </w:r>
      <w:r w:rsidR="003451DF">
        <w:rPr>
          <w:sz w:val="28"/>
        </w:rPr>
        <w:t xml:space="preserve"> Руднянский </w:t>
      </w:r>
      <w:r w:rsidRPr="000320DB">
        <w:rPr>
          <w:sz w:val="28"/>
        </w:rPr>
        <w:t>район, регламентирующих процедуры и мероприятия антимонопольного комплаенса.</w:t>
      </w:r>
    </w:p>
    <w:p w14:paraId="7E27D84A" w14:textId="7BB51B18" w:rsidR="00590A5C" w:rsidRPr="000320DB" w:rsidRDefault="00590A5C" w:rsidP="00B4742B">
      <w:pPr>
        <w:pStyle w:val="1"/>
        <w:tabs>
          <w:tab w:val="left" w:pos="1301"/>
        </w:tabs>
        <w:ind w:left="0"/>
        <w:jc w:val="both"/>
        <w:rPr>
          <w:b w:val="0"/>
        </w:rPr>
        <w:sectPr w:rsidR="00590A5C" w:rsidRPr="000320DB" w:rsidSect="008B1CC7">
          <w:pgSz w:w="11920" w:h="16850"/>
          <w:pgMar w:top="1134" w:right="567" w:bottom="1134" w:left="1134" w:header="465" w:footer="0" w:gutter="0"/>
          <w:cols w:space="720"/>
        </w:sectPr>
      </w:pPr>
    </w:p>
    <w:p w14:paraId="25F797FC" w14:textId="3EEF50B2" w:rsidR="00B4742B" w:rsidRDefault="00B4742B" w:rsidP="00B4742B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bookmarkStart w:id="1" w:name="_Hlk61513400"/>
      <w:r>
        <w:rPr>
          <w:spacing w:val="-12"/>
        </w:rPr>
        <w:lastRenderedPageBreak/>
        <w:t>Приложение № 1</w:t>
      </w:r>
    </w:p>
    <w:p w14:paraId="28AA9BD1" w14:textId="77777777" w:rsidR="00B4742B" w:rsidRDefault="00B4742B" w:rsidP="00B4742B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t>к Положению об организации в</w:t>
      </w:r>
    </w:p>
    <w:p w14:paraId="7C17707D" w14:textId="77777777" w:rsidR="00B4742B" w:rsidRDefault="00B4742B" w:rsidP="00B4742B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t>Администрации муниципального</w:t>
      </w:r>
    </w:p>
    <w:p w14:paraId="17AC0884" w14:textId="114F2D7A" w:rsidR="00B4742B" w:rsidRDefault="003D0351" w:rsidP="00B4742B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t>о</w:t>
      </w:r>
      <w:r w:rsidR="00B4742B">
        <w:rPr>
          <w:spacing w:val="-12"/>
        </w:rPr>
        <w:t>бразования Руднянский район</w:t>
      </w:r>
    </w:p>
    <w:p w14:paraId="54B0F7A4" w14:textId="77777777" w:rsidR="003D0351" w:rsidRDefault="00B4742B" w:rsidP="00B4742B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t>Смоленской области</w:t>
      </w:r>
      <w:r w:rsidR="003D0351">
        <w:rPr>
          <w:spacing w:val="-12"/>
        </w:rPr>
        <w:t xml:space="preserve"> системы </w:t>
      </w:r>
    </w:p>
    <w:p w14:paraId="14A24445" w14:textId="77777777" w:rsidR="003D0351" w:rsidRDefault="003D0351" w:rsidP="003D0351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t xml:space="preserve">внутреннего обеспечения </w:t>
      </w:r>
    </w:p>
    <w:p w14:paraId="46C5265D" w14:textId="77777777" w:rsidR="003D0351" w:rsidRDefault="003D0351" w:rsidP="003D0351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t xml:space="preserve">соответствия требованиям </w:t>
      </w:r>
    </w:p>
    <w:p w14:paraId="718C408E" w14:textId="145DA171" w:rsidR="003D0351" w:rsidRDefault="003D0351" w:rsidP="003D0351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t xml:space="preserve">антимонопольного законодательства </w:t>
      </w:r>
    </w:p>
    <w:p w14:paraId="7DF78318" w14:textId="419AFA97" w:rsidR="00B4742B" w:rsidRDefault="003D0351" w:rsidP="00B4742B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t>(антимонопольного комплаенса)</w:t>
      </w:r>
      <w:r w:rsidR="00B4742B">
        <w:rPr>
          <w:spacing w:val="-12"/>
        </w:rPr>
        <w:t xml:space="preserve"> </w:t>
      </w:r>
    </w:p>
    <w:bookmarkEnd w:id="1"/>
    <w:p w14:paraId="3E2F735E" w14:textId="4BD060ED" w:rsidR="00B4742B" w:rsidRDefault="00B4742B" w:rsidP="00B4742B">
      <w:pPr>
        <w:pStyle w:val="a3"/>
        <w:tabs>
          <w:tab w:val="left" w:pos="6715"/>
          <w:tab w:val="left" w:pos="8187"/>
          <w:tab w:val="left" w:pos="9037"/>
        </w:tabs>
        <w:ind w:left="0" w:right="323"/>
        <w:jc w:val="right"/>
        <w:rPr>
          <w:spacing w:val="-12"/>
        </w:rPr>
      </w:pPr>
    </w:p>
    <w:p w14:paraId="1423450F" w14:textId="641DE07E" w:rsidR="003D0351" w:rsidRDefault="003D0351" w:rsidP="00B4742B">
      <w:pPr>
        <w:pStyle w:val="a3"/>
        <w:tabs>
          <w:tab w:val="left" w:pos="6715"/>
          <w:tab w:val="left" w:pos="8187"/>
          <w:tab w:val="left" w:pos="9037"/>
        </w:tabs>
        <w:ind w:left="0" w:right="323"/>
        <w:jc w:val="right"/>
        <w:rPr>
          <w:spacing w:val="-12"/>
        </w:rPr>
      </w:pPr>
    </w:p>
    <w:p w14:paraId="693A249A" w14:textId="4B18A750" w:rsidR="003D0351" w:rsidRPr="003D0351" w:rsidRDefault="003D0351" w:rsidP="003D0351">
      <w:pPr>
        <w:pStyle w:val="a3"/>
        <w:tabs>
          <w:tab w:val="left" w:pos="6715"/>
          <w:tab w:val="left" w:pos="8187"/>
          <w:tab w:val="left" w:pos="9037"/>
        </w:tabs>
        <w:ind w:left="0" w:right="323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 xml:space="preserve">        </w:t>
      </w:r>
      <w:bookmarkStart w:id="2" w:name="_Hlk61511947"/>
      <w:r>
        <w:rPr>
          <w:b/>
          <w:bCs/>
          <w:spacing w:val="-12"/>
        </w:rPr>
        <w:t>Уровни рисков нарушений антимонопольного законодательства</w:t>
      </w:r>
      <w:bookmarkEnd w:id="2"/>
    </w:p>
    <w:p w14:paraId="203DF57A" w14:textId="6C76650D" w:rsidR="00CF4A40" w:rsidRPr="003D0351" w:rsidRDefault="003D0351" w:rsidP="003D0351">
      <w:pPr>
        <w:pStyle w:val="a3"/>
        <w:tabs>
          <w:tab w:val="left" w:pos="6715"/>
          <w:tab w:val="left" w:pos="8187"/>
          <w:tab w:val="left" w:pos="9037"/>
        </w:tabs>
        <w:ind w:left="0" w:right="567"/>
        <w:jc w:val="right"/>
        <w:rPr>
          <w:spacing w:val="-12"/>
        </w:rPr>
      </w:pPr>
      <w:r>
        <w:rPr>
          <w:spacing w:val="-12"/>
        </w:rPr>
        <w:t xml:space="preserve">                        </w:t>
      </w:r>
      <w:r>
        <w:t xml:space="preserve">                                                           </w:t>
      </w:r>
    </w:p>
    <w:p w14:paraId="03FF14ED" w14:textId="77777777" w:rsidR="00CF4A40" w:rsidRDefault="00CF4A40">
      <w:pPr>
        <w:pStyle w:val="a3"/>
        <w:ind w:left="0"/>
        <w:rPr>
          <w:b/>
          <w:sz w:val="20"/>
        </w:rPr>
      </w:pPr>
    </w:p>
    <w:p w14:paraId="6BD28623" w14:textId="77777777" w:rsidR="00CF4A40" w:rsidRDefault="00CF4A40">
      <w:pPr>
        <w:pStyle w:val="a3"/>
        <w:spacing w:before="8"/>
        <w:ind w:left="0"/>
        <w:rPr>
          <w:b/>
          <w:sz w:val="10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6"/>
      </w:tblGrid>
      <w:tr w:rsidR="00EC5D8E" w14:paraId="63B3BCC3" w14:textId="77777777" w:rsidTr="00EC5D8E">
        <w:trPr>
          <w:trHeight w:val="989"/>
        </w:trPr>
        <w:tc>
          <w:tcPr>
            <w:tcW w:w="2410" w:type="dxa"/>
          </w:tcPr>
          <w:p w14:paraId="31A150FB" w14:textId="77777777" w:rsidR="00EC5D8E" w:rsidRDefault="00EC5D8E" w:rsidP="00EC5D8E">
            <w:pPr>
              <w:pStyle w:val="TableParagraph"/>
              <w:spacing w:before="2"/>
              <w:ind w:left="115"/>
              <w:jc w:val="center"/>
              <w:rPr>
                <w:b/>
                <w:bCs/>
                <w:sz w:val="28"/>
              </w:rPr>
            </w:pPr>
          </w:p>
          <w:p w14:paraId="18C9359C" w14:textId="31E4CD36" w:rsidR="00EC5D8E" w:rsidRPr="00EC5D8E" w:rsidRDefault="00EC5D8E" w:rsidP="00EC5D8E">
            <w:pPr>
              <w:pStyle w:val="TableParagraph"/>
              <w:spacing w:before="2"/>
              <w:ind w:left="115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Уровень риска</w:t>
            </w:r>
          </w:p>
        </w:tc>
        <w:tc>
          <w:tcPr>
            <w:tcW w:w="7796" w:type="dxa"/>
          </w:tcPr>
          <w:p w14:paraId="7C17A368" w14:textId="77777777" w:rsidR="00EC5D8E" w:rsidRDefault="00EC5D8E" w:rsidP="00EC5D8E">
            <w:pPr>
              <w:pStyle w:val="TableParagraph"/>
              <w:spacing w:before="2"/>
              <w:ind w:left="122" w:right="137"/>
              <w:jc w:val="center"/>
              <w:rPr>
                <w:b/>
                <w:bCs/>
                <w:sz w:val="28"/>
              </w:rPr>
            </w:pPr>
          </w:p>
          <w:p w14:paraId="7A1A72D1" w14:textId="11015B48" w:rsidR="00EC5D8E" w:rsidRPr="00EC5D8E" w:rsidRDefault="00EC5D8E" w:rsidP="00EC5D8E">
            <w:pPr>
              <w:pStyle w:val="TableParagraph"/>
              <w:spacing w:before="2"/>
              <w:ind w:left="122" w:right="137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Описание риска</w:t>
            </w:r>
          </w:p>
        </w:tc>
      </w:tr>
      <w:tr w:rsidR="00CF4A40" w14:paraId="603916B1" w14:textId="77777777" w:rsidTr="00EC5D8E">
        <w:trPr>
          <w:trHeight w:val="2108"/>
        </w:trPr>
        <w:tc>
          <w:tcPr>
            <w:tcW w:w="2410" w:type="dxa"/>
          </w:tcPr>
          <w:p w14:paraId="6FA05FA0" w14:textId="77777777" w:rsidR="00CF4A40" w:rsidRDefault="00752979" w:rsidP="00EC5D8E">
            <w:pPr>
              <w:pStyle w:val="TableParagraph"/>
              <w:spacing w:before="2"/>
              <w:ind w:left="115"/>
              <w:jc w:val="center"/>
              <w:rPr>
                <w:sz w:val="28"/>
              </w:rPr>
            </w:pPr>
            <w:r>
              <w:rPr>
                <w:sz w:val="28"/>
              </w:rPr>
              <w:t>Низкий уровень</w:t>
            </w:r>
          </w:p>
        </w:tc>
        <w:tc>
          <w:tcPr>
            <w:tcW w:w="7796" w:type="dxa"/>
          </w:tcPr>
          <w:p w14:paraId="76817A2D" w14:textId="67A5167B" w:rsidR="00CF4A40" w:rsidRDefault="00752979">
            <w:pPr>
              <w:pStyle w:val="TableParagraph"/>
              <w:spacing w:before="2"/>
              <w:ind w:left="122" w:right="137"/>
              <w:rPr>
                <w:sz w:val="28"/>
              </w:rPr>
            </w:pPr>
            <w:r>
              <w:rPr>
                <w:sz w:val="28"/>
              </w:rPr>
              <w:t xml:space="preserve">отрицательное влияние на отношение институтов гражданского общества к деятельности Администрации МО </w:t>
            </w:r>
            <w:r w:rsidR="00EC5D8E">
              <w:rPr>
                <w:sz w:val="28"/>
              </w:rPr>
              <w:t>Руднянский</w:t>
            </w:r>
            <w:r>
              <w:rPr>
                <w:sz w:val="28"/>
              </w:rPr>
              <w:t xml:space="preserve"> район по развитию конкуренции, вероятность выдачи предупреждения, возбуждения дела о нарушении антимонопольного законодательства, наложени</w:t>
            </w:r>
            <w:r w:rsidR="00243026">
              <w:rPr>
                <w:sz w:val="28"/>
              </w:rPr>
              <w:t>е</w:t>
            </w:r>
            <w:r>
              <w:rPr>
                <w:sz w:val="28"/>
              </w:rPr>
              <w:t xml:space="preserve"> штрафа, в том числе в отношении сотруднико</w:t>
            </w:r>
            <w:r w:rsidR="00EC5D8E"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</w:p>
        </w:tc>
      </w:tr>
      <w:tr w:rsidR="00CF4A40" w14:paraId="0927D0E0" w14:textId="77777777" w:rsidTr="00EC5D8E">
        <w:trPr>
          <w:trHeight w:val="856"/>
        </w:trPr>
        <w:tc>
          <w:tcPr>
            <w:tcW w:w="2410" w:type="dxa"/>
          </w:tcPr>
          <w:p w14:paraId="0928785E" w14:textId="7F4C8F1A" w:rsidR="00CF4A40" w:rsidRDefault="00EC5D8E" w:rsidP="00EC5D8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Незначительный   уровень</w:t>
            </w:r>
          </w:p>
        </w:tc>
        <w:tc>
          <w:tcPr>
            <w:tcW w:w="7796" w:type="dxa"/>
          </w:tcPr>
          <w:p w14:paraId="709E6F7C" w14:textId="4CE54F7D" w:rsidR="00CF4A40" w:rsidRDefault="00243026" w:rsidP="00243026">
            <w:pPr>
              <w:pStyle w:val="TableParagraph"/>
              <w:tabs>
                <w:tab w:val="left" w:pos="2167"/>
                <w:tab w:val="left" w:pos="3608"/>
                <w:tab w:val="left" w:pos="5974"/>
                <w:tab w:val="left" w:pos="6959"/>
              </w:tabs>
              <w:spacing w:line="242" w:lineRule="auto"/>
              <w:ind w:left="122" w:right="133"/>
              <w:rPr>
                <w:sz w:val="28"/>
              </w:rPr>
            </w:pPr>
            <w:r>
              <w:rPr>
                <w:sz w:val="28"/>
              </w:rPr>
              <w:t>В</w:t>
            </w:r>
            <w:r w:rsidR="00752979">
              <w:rPr>
                <w:sz w:val="28"/>
              </w:rPr>
              <w:t>ероятность</w:t>
            </w:r>
            <w:r>
              <w:rPr>
                <w:sz w:val="28"/>
              </w:rPr>
              <w:t xml:space="preserve"> </w:t>
            </w:r>
            <w:r w:rsidR="00752979">
              <w:rPr>
                <w:sz w:val="28"/>
              </w:rPr>
              <w:t>выдачи</w:t>
            </w:r>
            <w:r>
              <w:rPr>
                <w:sz w:val="28"/>
              </w:rPr>
              <w:t xml:space="preserve"> </w:t>
            </w:r>
            <w:r w:rsidR="00752979">
              <w:rPr>
                <w:sz w:val="28"/>
              </w:rPr>
              <w:t>Администраци</w:t>
            </w:r>
            <w:r>
              <w:rPr>
                <w:sz w:val="28"/>
              </w:rPr>
              <w:t>и МО Руднянский район</w:t>
            </w:r>
            <w:r w:rsidR="00752979">
              <w:rPr>
                <w:sz w:val="28"/>
              </w:rPr>
              <w:t xml:space="preserve"> и/или ее сотруднику</w:t>
            </w:r>
            <w:r w:rsidR="00752979">
              <w:rPr>
                <w:spacing w:val="-4"/>
                <w:sz w:val="28"/>
              </w:rPr>
              <w:t xml:space="preserve"> </w:t>
            </w:r>
            <w:r w:rsidR="00752979">
              <w:rPr>
                <w:sz w:val="28"/>
              </w:rPr>
              <w:t>предупреждения</w:t>
            </w:r>
          </w:p>
        </w:tc>
      </w:tr>
      <w:tr w:rsidR="00CF4A40" w14:paraId="076B6F7B" w14:textId="77777777" w:rsidTr="00EC5D8E">
        <w:trPr>
          <w:trHeight w:val="1509"/>
        </w:trPr>
        <w:tc>
          <w:tcPr>
            <w:tcW w:w="2410" w:type="dxa"/>
          </w:tcPr>
          <w:p w14:paraId="5784D958" w14:textId="77777777" w:rsidR="00CF4A40" w:rsidRDefault="00752979" w:rsidP="0024302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Существенный уровень</w:t>
            </w:r>
          </w:p>
        </w:tc>
        <w:tc>
          <w:tcPr>
            <w:tcW w:w="7796" w:type="dxa"/>
          </w:tcPr>
          <w:p w14:paraId="1E92F91C" w14:textId="30CE8EBE" w:rsidR="00CF4A40" w:rsidRDefault="00752979">
            <w:pPr>
              <w:pStyle w:val="TableParagraph"/>
              <w:ind w:left="122" w:right="133"/>
              <w:rPr>
                <w:sz w:val="28"/>
              </w:rPr>
            </w:pPr>
            <w:r>
              <w:rPr>
                <w:sz w:val="28"/>
              </w:rPr>
              <w:t>вероятность выдачи Администрации МО</w:t>
            </w:r>
            <w:r w:rsidR="00243026">
              <w:rPr>
                <w:sz w:val="28"/>
              </w:rPr>
              <w:t xml:space="preserve"> Руднянский </w:t>
            </w:r>
            <w:r>
              <w:rPr>
                <w:sz w:val="28"/>
              </w:rPr>
              <w:t>район и/или ее сотруднику предупреждения и возбуждени</w:t>
            </w:r>
            <w:r w:rsidR="00243026">
              <w:rPr>
                <w:sz w:val="28"/>
              </w:rPr>
              <w:t>я</w:t>
            </w:r>
            <w:r>
              <w:rPr>
                <w:sz w:val="28"/>
              </w:rPr>
              <w:t xml:space="preserve"> в отношении нее (него) дела о нарушении антимонопольного законодательства</w:t>
            </w:r>
          </w:p>
        </w:tc>
      </w:tr>
      <w:tr w:rsidR="00CF4A40" w14:paraId="6DC8C935" w14:textId="77777777" w:rsidTr="00243026">
        <w:trPr>
          <w:trHeight w:val="1861"/>
        </w:trPr>
        <w:tc>
          <w:tcPr>
            <w:tcW w:w="2410" w:type="dxa"/>
          </w:tcPr>
          <w:p w14:paraId="3FA08006" w14:textId="77777777" w:rsidR="00CF4A40" w:rsidRDefault="00752979" w:rsidP="00243026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Высокий уровень</w:t>
            </w:r>
          </w:p>
        </w:tc>
        <w:tc>
          <w:tcPr>
            <w:tcW w:w="7796" w:type="dxa"/>
          </w:tcPr>
          <w:p w14:paraId="0B5C44D1" w14:textId="5DDEDDC6" w:rsidR="00CF4A40" w:rsidRDefault="00752979">
            <w:pPr>
              <w:pStyle w:val="TableParagraph"/>
              <w:ind w:left="122" w:right="133"/>
              <w:rPr>
                <w:sz w:val="28"/>
              </w:rPr>
            </w:pPr>
            <w:r>
              <w:rPr>
                <w:sz w:val="28"/>
              </w:rPr>
              <w:t>вероятность выдачи Администрации МО</w:t>
            </w:r>
            <w:r w:rsidR="00243026">
              <w:rPr>
                <w:sz w:val="28"/>
              </w:rPr>
              <w:t xml:space="preserve"> Руднянский </w:t>
            </w:r>
            <w:r>
              <w:rPr>
                <w:sz w:val="28"/>
              </w:rPr>
              <w:t>район и/или ее сотруднику предупреждения, возбуждения в отношении нее (него) дела о нарушении антимонопольного законодательства и привлечени</w:t>
            </w:r>
            <w:r w:rsidR="00243026">
              <w:rPr>
                <w:sz w:val="28"/>
              </w:rPr>
              <w:t>я</w:t>
            </w:r>
            <w:r>
              <w:rPr>
                <w:sz w:val="28"/>
              </w:rPr>
              <w:t xml:space="preserve"> ее (его) к административной ответственности (штраф, дисквалификация)</w:t>
            </w:r>
          </w:p>
        </w:tc>
      </w:tr>
    </w:tbl>
    <w:p w14:paraId="4ADBFACD" w14:textId="77777777" w:rsidR="00CF4A40" w:rsidRDefault="00CF4A40">
      <w:pPr>
        <w:rPr>
          <w:sz w:val="28"/>
        </w:rPr>
        <w:sectPr w:rsidR="00CF4A40" w:rsidSect="003D0351">
          <w:pgSz w:w="11920" w:h="16850"/>
          <w:pgMar w:top="1134" w:right="567" w:bottom="1134" w:left="1134" w:header="465" w:footer="0" w:gutter="0"/>
          <w:cols w:space="720"/>
        </w:sectPr>
      </w:pPr>
    </w:p>
    <w:p w14:paraId="29C70B64" w14:textId="762E7BCD" w:rsidR="00D005F4" w:rsidRDefault="00D005F4" w:rsidP="00D005F4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lastRenderedPageBreak/>
        <w:t>Приложение № 2</w:t>
      </w:r>
    </w:p>
    <w:p w14:paraId="540CCD26" w14:textId="77777777" w:rsidR="00D005F4" w:rsidRDefault="00D005F4" w:rsidP="00D005F4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t>к Положению об организации в</w:t>
      </w:r>
    </w:p>
    <w:p w14:paraId="0A271222" w14:textId="77777777" w:rsidR="00D005F4" w:rsidRDefault="00D005F4" w:rsidP="00D005F4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t>Администрации муниципального</w:t>
      </w:r>
    </w:p>
    <w:p w14:paraId="17EF6856" w14:textId="77777777" w:rsidR="00D005F4" w:rsidRDefault="00D005F4" w:rsidP="00D005F4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t>образования Руднянский район</w:t>
      </w:r>
    </w:p>
    <w:p w14:paraId="568277BE" w14:textId="77777777" w:rsidR="00D005F4" w:rsidRDefault="00D005F4" w:rsidP="00D005F4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t xml:space="preserve">Смоленской области системы </w:t>
      </w:r>
    </w:p>
    <w:p w14:paraId="66389F52" w14:textId="77777777" w:rsidR="00D005F4" w:rsidRDefault="00D005F4" w:rsidP="00D005F4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t xml:space="preserve">внутреннего обеспечения </w:t>
      </w:r>
    </w:p>
    <w:p w14:paraId="2544EAD3" w14:textId="77777777" w:rsidR="00D005F4" w:rsidRDefault="00D005F4" w:rsidP="00D005F4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t xml:space="preserve">соответствия требованиям </w:t>
      </w:r>
    </w:p>
    <w:p w14:paraId="5FF178EB" w14:textId="77777777" w:rsidR="00D005F4" w:rsidRDefault="00D005F4" w:rsidP="00D005F4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t xml:space="preserve">антимонопольного законодательства </w:t>
      </w:r>
    </w:p>
    <w:p w14:paraId="4DB8A829" w14:textId="77777777" w:rsidR="00D005F4" w:rsidRDefault="00D005F4" w:rsidP="00D005F4">
      <w:pPr>
        <w:pStyle w:val="a3"/>
        <w:tabs>
          <w:tab w:val="left" w:pos="6715"/>
          <w:tab w:val="left" w:pos="8187"/>
          <w:tab w:val="left" w:pos="9037"/>
        </w:tabs>
        <w:ind w:left="0"/>
        <w:jc w:val="right"/>
        <w:rPr>
          <w:spacing w:val="-12"/>
        </w:rPr>
      </w:pPr>
      <w:r>
        <w:rPr>
          <w:spacing w:val="-12"/>
        </w:rPr>
        <w:t xml:space="preserve">(антимонопольного комплаенса) </w:t>
      </w:r>
    </w:p>
    <w:p w14:paraId="743170BF" w14:textId="77777777" w:rsidR="00CF4A40" w:rsidRDefault="00CF4A40" w:rsidP="00D005F4">
      <w:pPr>
        <w:pStyle w:val="a3"/>
        <w:ind w:left="0"/>
        <w:jc w:val="right"/>
        <w:rPr>
          <w:b/>
          <w:sz w:val="20"/>
        </w:rPr>
      </w:pPr>
    </w:p>
    <w:p w14:paraId="27BF4D45" w14:textId="77777777" w:rsidR="00CF4A40" w:rsidRDefault="00CF4A40">
      <w:pPr>
        <w:pStyle w:val="a3"/>
        <w:ind w:left="0"/>
        <w:rPr>
          <w:b/>
          <w:sz w:val="20"/>
        </w:rPr>
      </w:pPr>
    </w:p>
    <w:p w14:paraId="71040989" w14:textId="77777777" w:rsidR="00CF4A40" w:rsidRDefault="00CF4A40">
      <w:pPr>
        <w:pStyle w:val="a3"/>
        <w:spacing w:before="8"/>
        <w:ind w:left="0"/>
        <w:rPr>
          <w:b/>
          <w:sz w:val="15"/>
        </w:rPr>
      </w:pPr>
    </w:p>
    <w:p w14:paraId="2FB8417B" w14:textId="467F2B14" w:rsidR="00CF4A40" w:rsidRDefault="00752979" w:rsidP="00D005F4">
      <w:pPr>
        <w:pStyle w:val="1"/>
        <w:ind w:left="0"/>
        <w:jc w:val="center"/>
      </w:pPr>
      <w:r>
        <w:t>Ключевые показатели эффективности антимонопольного комплаенса</w:t>
      </w:r>
    </w:p>
    <w:p w14:paraId="4AB4D99C" w14:textId="77777777" w:rsidR="00CF4A40" w:rsidRDefault="00CF4A40">
      <w:pPr>
        <w:pStyle w:val="a3"/>
        <w:ind w:left="0"/>
        <w:rPr>
          <w:b/>
          <w:sz w:val="20"/>
        </w:rPr>
      </w:pPr>
    </w:p>
    <w:p w14:paraId="170D0BEB" w14:textId="77777777" w:rsidR="00CF4A40" w:rsidRDefault="00CF4A40">
      <w:pPr>
        <w:pStyle w:val="a3"/>
        <w:ind w:left="0"/>
        <w:rPr>
          <w:b/>
          <w:sz w:val="20"/>
        </w:rPr>
      </w:pPr>
    </w:p>
    <w:p w14:paraId="6A8EEC78" w14:textId="77777777" w:rsidR="00CF4A40" w:rsidRDefault="00CF4A40">
      <w:pPr>
        <w:pStyle w:val="a3"/>
        <w:spacing w:before="7"/>
        <w:ind w:left="0"/>
        <w:rPr>
          <w:b/>
          <w:sz w:val="1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5670"/>
      </w:tblGrid>
      <w:tr w:rsidR="00CF4A40" w:rsidRPr="00D005F4" w14:paraId="67DEF4C6" w14:textId="77777777" w:rsidTr="007A0B39">
        <w:trPr>
          <w:trHeight w:val="1183"/>
        </w:trPr>
        <w:tc>
          <w:tcPr>
            <w:tcW w:w="568" w:type="dxa"/>
          </w:tcPr>
          <w:p w14:paraId="2EDDDD06" w14:textId="77777777" w:rsidR="00CF4A40" w:rsidRDefault="00D005F4">
            <w:pPr>
              <w:pStyle w:val="TableParagraph"/>
              <w:spacing w:before="2"/>
              <w:ind w:left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081296FB" w14:textId="22958031" w:rsidR="004F212C" w:rsidRPr="00D005F4" w:rsidRDefault="004F212C">
            <w:pPr>
              <w:pStyle w:val="TableParagraph"/>
              <w:spacing w:before="2"/>
              <w:ind w:left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14:paraId="4C36D76D" w14:textId="77777777" w:rsidR="00CF4A40" w:rsidRPr="00D005F4" w:rsidRDefault="00752979" w:rsidP="00D005F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005F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</w:tcPr>
          <w:p w14:paraId="6EF34BEF" w14:textId="77777777" w:rsidR="00CF4A40" w:rsidRPr="00D005F4" w:rsidRDefault="00752979">
            <w:pPr>
              <w:pStyle w:val="TableParagraph"/>
              <w:spacing w:before="2"/>
              <w:ind w:left="310" w:right="293"/>
              <w:jc w:val="center"/>
              <w:rPr>
                <w:b/>
                <w:bCs/>
                <w:sz w:val="24"/>
                <w:szCs w:val="24"/>
              </w:rPr>
            </w:pPr>
            <w:r w:rsidRPr="00D005F4">
              <w:rPr>
                <w:b/>
                <w:bCs/>
                <w:sz w:val="24"/>
                <w:szCs w:val="24"/>
              </w:rPr>
              <w:t>Формула расчета ключевого показателя эффективности антимонопольного</w:t>
            </w:r>
          </w:p>
          <w:p w14:paraId="06B4F9C7" w14:textId="77777777" w:rsidR="00CF4A40" w:rsidRPr="00D005F4" w:rsidRDefault="00752979">
            <w:pPr>
              <w:pStyle w:val="TableParagraph"/>
              <w:spacing w:line="321" w:lineRule="exact"/>
              <w:ind w:left="310" w:right="291"/>
              <w:jc w:val="center"/>
              <w:rPr>
                <w:sz w:val="24"/>
                <w:szCs w:val="24"/>
              </w:rPr>
            </w:pPr>
            <w:r w:rsidRPr="00D005F4">
              <w:rPr>
                <w:b/>
                <w:bCs/>
                <w:sz w:val="24"/>
                <w:szCs w:val="24"/>
              </w:rPr>
              <w:t>комплаенса</w:t>
            </w:r>
          </w:p>
        </w:tc>
      </w:tr>
      <w:tr w:rsidR="00CF4A40" w:rsidRPr="00D005F4" w14:paraId="23A54CF9" w14:textId="77777777" w:rsidTr="004B31FC">
        <w:trPr>
          <w:trHeight w:val="3189"/>
        </w:trPr>
        <w:tc>
          <w:tcPr>
            <w:tcW w:w="568" w:type="dxa"/>
          </w:tcPr>
          <w:p w14:paraId="6F613395" w14:textId="15C98D44" w:rsidR="00CF4A40" w:rsidRPr="00D005F4" w:rsidRDefault="004F212C" w:rsidP="004F212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3B924A73" w14:textId="4880B969" w:rsidR="004F212C" w:rsidRDefault="00752979" w:rsidP="004F212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sz w:val="24"/>
                <w:szCs w:val="24"/>
              </w:rPr>
            </w:pPr>
            <w:r w:rsidRPr="00D005F4">
              <w:rPr>
                <w:sz w:val="24"/>
                <w:szCs w:val="24"/>
              </w:rPr>
              <w:t>Коэффициент снижения количества нарушений</w:t>
            </w:r>
            <w:r w:rsidR="004F212C">
              <w:rPr>
                <w:sz w:val="24"/>
                <w:szCs w:val="24"/>
              </w:rPr>
              <w:t xml:space="preserve"> </w:t>
            </w:r>
            <w:r w:rsidRPr="00D005F4">
              <w:rPr>
                <w:sz w:val="24"/>
                <w:szCs w:val="24"/>
              </w:rPr>
              <w:t xml:space="preserve">антимонопольного законодательства со стороны Администрации </w:t>
            </w:r>
            <w:r w:rsidR="004F212C">
              <w:rPr>
                <w:sz w:val="24"/>
                <w:szCs w:val="24"/>
              </w:rPr>
              <w:t>МО Руднянский район</w:t>
            </w:r>
          </w:p>
          <w:p w14:paraId="7F04CB4B" w14:textId="2AC7519A" w:rsidR="00CF4A40" w:rsidRPr="00E91569" w:rsidRDefault="00752979" w:rsidP="004F212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sz w:val="24"/>
                <w:szCs w:val="24"/>
              </w:rPr>
            </w:pPr>
            <w:r w:rsidRPr="00D005F4">
              <w:rPr>
                <w:sz w:val="24"/>
                <w:szCs w:val="24"/>
              </w:rPr>
              <w:t>(по сравнению с предыдущим</w:t>
            </w:r>
            <w:r w:rsidRPr="00D005F4">
              <w:rPr>
                <w:spacing w:val="-4"/>
                <w:sz w:val="24"/>
                <w:szCs w:val="24"/>
              </w:rPr>
              <w:t xml:space="preserve"> </w:t>
            </w:r>
            <w:r w:rsidRPr="00D005F4">
              <w:rPr>
                <w:sz w:val="24"/>
                <w:szCs w:val="24"/>
              </w:rPr>
              <w:t>годом)</w:t>
            </w:r>
          </w:p>
        </w:tc>
        <w:tc>
          <w:tcPr>
            <w:tcW w:w="5670" w:type="dxa"/>
          </w:tcPr>
          <w:p w14:paraId="4E619171" w14:textId="371A87C5" w:rsidR="004F212C" w:rsidRPr="004B31FC" w:rsidRDefault="00752979" w:rsidP="004B31FC">
            <w:pPr>
              <w:pStyle w:val="TableParagraph"/>
              <w:ind w:left="0"/>
              <w:jc w:val="left"/>
              <w:rPr>
                <w:bCs/>
                <w:sz w:val="24"/>
                <w:szCs w:val="24"/>
              </w:rPr>
            </w:pPr>
            <w:r w:rsidRPr="00D005F4">
              <w:rPr>
                <w:b/>
                <w:sz w:val="24"/>
                <w:szCs w:val="24"/>
              </w:rPr>
              <w:t>КСН</w:t>
            </w:r>
            <w:r w:rsidR="004F212C">
              <w:rPr>
                <w:b/>
                <w:sz w:val="24"/>
                <w:szCs w:val="24"/>
              </w:rPr>
              <w:t xml:space="preserve"> </w:t>
            </w:r>
            <w:r w:rsidRPr="00D005F4">
              <w:rPr>
                <w:b/>
                <w:sz w:val="24"/>
                <w:szCs w:val="24"/>
              </w:rPr>
              <w:t>«ключевой показатель» = К</w:t>
            </w:r>
            <w:r w:rsidR="00C45778">
              <w:rPr>
                <w:b/>
                <w:sz w:val="24"/>
                <w:szCs w:val="24"/>
              </w:rPr>
              <w:t>н</w:t>
            </w:r>
            <w:r w:rsidRPr="00D005F4">
              <w:rPr>
                <w:b/>
                <w:sz w:val="24"/>
                <w:szCs w:val="24"/>
              </w:rPr>
              <w:t>пг /К</w:t>
            </w:r>
            <w:r w:rsidR="004B31FC" w:rsidRPr="00D005F4">
              <w:rPr>
                <w:b/>
                <w:sz w:val="24"/>
                <w:szCs w:val="24"/>
              </w:rPr>
              <w:t>н</w:t>
            </w:r>
            <w:r w:rsidRPr="00D005F4">
              <w:rPr>
                <w:b/>
                <w:sz w:val="24"/>
                <w:szCs w:val="24"/>
              </w:rPr>
              <w:t>оп</w:t>
            </w:r>
            <w:r w:rsidR="004B31FC">
              <w:rPr>
                <w:bCs/>
                <w:sz w:val="24"/>
                <w:szCs w:val="24"/>
              </w:rPr>
              <w:t xml:space="preserve">, </w:t>
            </w:r>
            <w:r w:rsidR="004F212C">
              <w:rPr>
                <w:sz w:val="24"/>
                <w:szCs w:val="24"/>
              </w:rPr>
              <w:t>г</w:t>
            </w:r>
            <w:r w:rsidRPr="00D005F4">
              <w:rPr>
                <w:sz w:val="24"/>
                <w:szCs w:val="24"/>
              </w:rPr>
              <w:t>де</w:t>
            </w:r>
            <w:r w:rsidR="004F212C">
              <w:rPr>
                <w:sz w:val="24"/>
                <w:szCs w:val="24"/>
              </w:rPr>
              <w:t>:</w:t>
            </w:r>
          </w:p>
          <w:p w14:paraId="0C2D2AB5" w14:textId="4AB22AE2" w:rsidR="00CF4A40" w:rsidRPr="00D005F4" w:rsidRDefault="00752979" w:rsidP="007A0B3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D005F4">
              <w:rPr>
                <w:sz w:val="24"/>
                <w:szCs w:val="24"/>
              </w:rPr>
              <w:t>КНС</w:t>
            </w:r>
            <w:r w:rsidR="004F212C">
              <w:rPr>
                <w:sz w:val="24"/>
                <w:szCs w:val="24"/>
              </w:rPr>
              <w:t xml:space="preserve"> – </w:t>
            </w:r>
            <w:r w:rsidRPr="00D005F4">
              <w:rPr>
                <w:sz w:val="24"/>
                <w:szCs w:val="24"/>
              </w:rPr>
              <w:t xml:space="preserve">коэффициент снижения количества нарушений антимонопольного законодательства со стороны Администрации </w:t>
            </w:r>
            <w:r w:rsidR="007A0B39">
              <w:rPr>
                <w:sz w:val="24"/>
                <w:szCs w:val="24"/>
              </w:rPr>
              <w:t>МО</w:t>
            </w:r>
            <w:r w:rsidRPr="00D005F4">
              <w:rPr>
                <w:sz w:val="24"/>
                <w:szCs w:val="24"/>
              </w:rPr>
              <w:t xml:space="preserve"> </w:t>
            </w:r>
            <w:r w:rsidR="007A0B39">
              <w:rPr>
                <w:sz w:val="24"/>
                <w:szCs w:val="24"/>
              </w:rPr>
              <w:t xml:space="preserve">Руднянский </w:t>
            </w:r>
            <w:r w:rsidRPr="00D005F4">
              <w:rPr>
                <w:sz w:val="24"/>
                <w:szCs w:val="24"/>
              </w:rPr>
              <w:t>район по сравнению с предыдущим</w:t>
            </w:r>
            <w:r w:rsidRPr="00D005F4">
              <w:rPr>
                <w:spacing w:val="-2"/>
                <w:sz w:val="24"/>
                <w:szCs w:val="24"/>
              </w:rPr>
              <w:t xml:space="preserve"> </w:t>
            </w:r>
            <w:r w:rsidRPr="00D005F4">
              <w:rPr>
                <w:sz w:val="24"/>
                <w:szCs w:val="24"/>
              </w:rPr>
              <w:t>годом;</w:t>
            </w:r>
          </w:p>
          <w:p w14:paraId="3BCC2318" w14:textId="317669A9" w:rsidR="00CF4A40" w:rsidRPr="00D005F4" w:rsidRDefault="00752979" w:rsidP="007A0B3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D005F4">
              <w:rPr>
                <w:sz w:val="24"/>
                <w:szCs w:val="24"/>
              </w:rPr>
              <w:t>К</w:t>
            </w:r>
            <w:r w:rsidR="00C45778">
              <w:rPr>
                <w:sz w:val="24"/>
                <w:szCs w:val="24"/>
              </w:rPr>
              <w:t>н</w:t>
            </w:r>
            <w:r w:rsidRPr="00D005F4">
              <w:rPr>
                <w:sz w:val="24"/>
                <w:szCs w:val="24"/>
              </w:rPr>
              <w:t>пг</w:t>
            </w:r>
            <w:r w:rsidR="007A0B39">
              <w:rPr>
                <w:sz w:val="24"/>
                <w:szCs w:val="24"/>
              </w:rPr>
              <w:t xml:space="preserve"> – </w:t>
            </w:r>
            <w:r w:rsidRPr="00D005F4">
              <w:rPr>
                <w:sz w:val="24"/>
                <w:szCs w:val="24"/>
              </w:rPr>
              <w:t xml:space="preserve">количество нарушений антимонопольного законодательства со стороны Администрации </w:t>
            </w:r>
            <w:r w:rsidR="007A0B39">
              <w:rPr>
                <w:sz w:val="24"/>
                <w:szCs w:val="24"/>
              </w:rPr>
              <w:t xml:space="preserve">МО Руднянский </w:t>
            </w:r>
            <w:r w:rsidRPr="00D005F4">
              <w:rPr>
                <w:sz w:val="24"/>
                <w:szCs w:val="24"/>
              </w:rPr>
              <w:t>район в предыдущем году;</w:t>
            </w:r>
          </w:p>
          <w:p w14:paraId="216B122F" w14:textId="365A5109" w:rsidR="00CF4A40" w:rsidRPr="00D005F4" w:rsidRDefault="00752979" w:rsidP="007A0B3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D005F4">
              <w:rPr>
                <w:sz w:val="24"/>
                <w:szCs w:val="24"/>
              </w:rPr>
              <w:t>К</w:t>
            </w:r>
            <w:r w:rsidR="007A0B39" w:rsidRPr="00D005F4">
              <w:rPr>
                <w:sz w:val="24"/>
                <w:szCs w:val="24"/>
              </w:rPr>
              <w:t>н</w:t>
            </w:r>
            <w:r w:rsidRPr="00D005F4">
              <w:rPr>
                <w:sz w:val="24"/>
                <w:szCs w:val="24"/>
              </w:rPr>
              <w:t>оп</w:t>
            </w:r>
            <w:r w:rsidR="007A0B39">
              <w:rPr>
                <w:sz w:val="24"/>
                <w:szCs w:val="24"/>
              </w:rPr>
              <w:t xml:space="preserve"> – </w:t>
            </w:r>
            <w:r w:rsidRPr="00D005F4">
              <w:rPr>
                <w:sz w:val="24"/>
                <w:szCs w:val="24"/>
              </w:rPr>
              <w:t xml:space="preserve">количество нарушений антимонопольного законодательства со стороны Администрации </w:t>
            </w:r>
            <w:r w:rsidR="007A0B39">
              <w:rPr>
                <w:sz w:val="24"/>
                <w:szCs w:val="24"/>
              </w:rPr>
              <w:t xml:space="preserve">МО Руднянский </w:t>
            </w:r>
            <w:r w:rsidRPr="00D005F4">
              <w:rPr>
                <w:sz w:val="24"/>
                <w:szCs w:val="24"/>
              </w:rPr>
              <w:t>район в отчетном периоде</w:t>
            </w:r>
          </w:p>
        </w:tc>
      </w:tr>
      <w:tr w:rsidR="004B31FC" w:rsidRPr="00D005F4" w14:paraId="546319E7" w14:textId="77777777" w:rsidTr="004B31FC">
        <w:trPr>
          <w:trHeight w:val="3614"/>
        </w:trPr>
        <w:tc>
          <w:tcPr>
            <w:tcW w:w="568" w:type="dxa"/>
          </w:tcPr>
          <w:p w14:paraId="4C32B715" w14:textId="52F7F286" w:rsidR="004B31FC" w:rsidRDefault="004B31FC" w:rsidP="004F212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50A6772C" w14:textId="6916B6B3" w:rsidR="004B31FC" w:rsidRPr="00D005F4" w:rsidRDefault="004B31FC" w:rsidP="004F212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sz w:val="24"/>
                <w:szCs w:val="24"/>
              </w:rPr>
            </w:pPr>
            <w:r w:rsidRPr="00D005F4">
              <w:rPr>
                <w:sz w:val="24"/>
                <w:szCs w:val="24"/>
              </w:rPr>
              <w:t>Доля проектов нормативных п</w:t>
            </w:r>
            <w:r>
              <w:rPr>
                <w:sz w:val="24"/>
                <w:szCs w:val="24"/>
              </w:rPr>
              <w:t xml:space="preserve">равовых </w:t>
            </w:r>
            <w:r w:rsidRPr="00D005F4">
              <w:rPr>
                <w:sz w:val="24"/>
                <w:szCs w:val="24"/>
              </w:rPr>
              <w:t xml:space="preserve">актов Администрации </w:t>
            </w:r>
            <w:r>
              <w:rPr>
                <w:sz w:val="24"/>
                <w:szCs w:val="24"/>
              </w:rPr>
              <w:t>МО Руднянский</w:t>
            </w:r>
            <w:r w:rsidRPr="00D005F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</w:t>
            </w:r>
            <w:r w:rsidRPr="00D005F4">
              <w:rPr>
                <w:sz w:val="24"/>
                <w:szCs w:val="24"/>
              </w:rPr>
              <w:t>по сравнению с предыдущим годом, в которых выявлены риски нарушения антимонопольного законодательства</w:t>
            </w:r>
          </w:p>
        </w:tc>
        <w:tc>
          <w:tcPr>
            <w:tcW w:w="5670" w:type="dxa"/>
          </w:tcPr>
          <w:p w14:paraId="5FE8A796" w14:textId="5B837A3E" w:rsidR="004B31FC" w:rsidRPr="004B31FC" w:rsidRDefault="004B31FC" w:rsidP="00506BDA">
            <w:pPr>
              <w:pStyle w:val="TableParagraph"/>
              <w:ind w:left="0"/>
              <w:jc w:val="left"/>
              <w:rPr>
                <w:bCs/>
                <w:sz w:val="24"/>
                <w:szCs w:val="24"/>
              </w:rPr>
            </w:pPr>
            <w:r w:rsidRPr="00D005F4">
              <w:rPr>
                <w:b/>
                <w:sz w:val="24"/>
                <w:szCs w:val="24"/>
              </w:rPr>
              <w:t>Дп</w:t>
            </w:r>
            <w:r w:rsidR="00C45778">
              <w:rPr>
                <w:b/>
                <w:sz w:val="24"/>
                <w:szCs w:val="24"/>
              </w:rPr>
              <w:t>н</w:t>
            </w:r>
            <w:r w:rsidRPr="00D005F4">
              <w:rPr>
                <w:b/>
                <w:sz w:val="24"/>
                <w:szCs w:val="24"/>
              </w:rPr>
              <w:t>па</w:t>
            </w:r>
            <w:r>
              <w:rPr>
                <w:b/>
                <w:sz w:val="24"/>
                <w:szCs w:val="24"/>
              </w:rPr>
              <w:t xml:space="preserve"> = </w:t>
            </w:r>
            <w:r w:rsidRPr="00D005F4">
              <w:rPr>
                <w:b/>
                <w:sz w:val="24"/>
                <w:szCs w:val="24"/>
              </w:rPr>
              <w:t>K</w:t>
            </w:r>
            <w:r w:rsidR="00C45778">
              <w:rPr>
                <w:b/>
                <w:sz w:val="24"/>
                <w:szCs w:val="24"/>
              </w:rPr>
              <w:t>оп</w:t>
            </w:r>
            <w:r w:rsidRPr="00D005F4">
              <w:rPr>
                <w:b/>
                <w:sz w:val="24"/>
                <w:szCs w:val="24"/>
              </w:rPr>
              <w:t>/K</w:t>
            </w:r>
            <w:r w:rsidR="00C45778">
              <w:rPr>
                <w:b/>
                <w:sz w:val="24"/>
                <w:szCs w:val="24"/>
              </w:rPr>
              <w:t>п</w:t>
            </w:r>
            <w:r w:rsidRPr="00D005F4">
              <w:rPr>
                <w:b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4B31FC">
              <w:rPr>
                <w:bCs/>
                <w:sz w:val="24"/>
                <w:szCs w:val="24"/>
              </w:rPr>
              <w:t>где</w:t>
            </w:r>
            <w:r>
              <w:rPr>
                <w:bCs/>
                <w:sz w:val="24"/>
                <w:szCs w:val="24"/>
              </w:rPr>
              <w:t>:</w:t>
            </w:r>
          </w:p>
          <w:p w14:paraId="7B720DDD" w14:textId="7F1BC6F2" w:rsidR="004B31FC" w:rsidRPr="00D005F4" w:rsidRDefault="004B31FC" w:rsidP="00506BD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D005F4">
              <w:rPr>
                <w:sz w:val="24"/>
                <w:szCs w:val="24"/>
              </w:rPr>
              <w:t>Дп</w:t>
            </w:r>
            <w:r w:rsidR="00C45778">
              <w:rPr>
                <w:sz w:val="24"/>
                <w:szCs w:val="24"/>
              </w:rPr>
              <w:t>н</w:t>
            </w:r>
            <w:r w:rsidRPr="00D005F4">
              <w:rPr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 xml:space="preserve"> – </w:t>
            </w:r>
            <w:r w:rsidRPr="00D005F4">
              <w:rPr>
                <w:sz w:val="24"/>
                <w:szCs w:val="24"/>
              </w:rPr>
              <w:t xml:space="preserve">доля проектов </w:t>
            </w:r>
            <w:r w:rsidR="00506BDA">
              <w:rPr>
                <w:sz w:val="24"/>
                <w:szCs w:val="24"/>
              </w:rPr>
              <w:t xml:space="preserve">нормативных </w:t>
            </w:r>
            <w:r w:rsidRPr="00D005F4">
              <w:rPr>
                <w:sz w:val="24"/>
                <w:szCs w:val="24"/>
              </w:rPr>
              <w:t xml:space="preserve">правовых актов Администрации </w:t>
            </w:r>
            <w:r>
              <w:rPr>
                <w:sz w:val="24"/>
                <w:szCs w:val="24"/>
              </w:rPr>
              <w:t>МО</w:t>
            </w:r>
            <w:r w:rsidR="00506B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Руднянский </w:t>
            </w:r>
            <w:r w:rsidRPr="00D005F4">
              <w:rPr>
                <w:sz w:val="24"/>
                <w:szCs w:val="24"/>
              </w:rPr>
              <w:t>район (по сравнению с предыдущим годом, в которых выявлены риски нарушения антимонопольного законодательства;</w:t>
            </w:r>
          </w:p>
          <w:p w14:paraId="766612D9" w14:textId="0057BE73" w:rsidR="00506BDA" w:rsidRDefault="004B31FC" w:rsidP="00506BDA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D005F4">
              <w:rPr>
                <w:sz w:val="24"/>
                <w:szCs w:val="24"/>
              </w:rPr>
              <w:t>К</w:t>
            </w:r>
            <w:r w:rsidR="00C45778">
              <w:rPr>
                <w:sz w:val="24"/>
                <w:szCs w:val="24"/>
              </w:rPr>
              <w:t>оп</w:t>
            </w:r>
            <w:r w:rsidR="00506BDA">
              <w:rPr>
                <w:sz w:val="24"/>
                <w:szCs w:val="24"/>
              </w:rPr>
              <w:t xml:space="preserve"> – </w:t>
            </w:r>
            <w:r w:rsidRPr="00D005F4">
              <w:rPr>
                <w:sz w:val="24"/>
                <w:szCs w:val="24"/>
              </w:rPr>
              <w:t xml:space="preserve">количество проектов </w:t>
            </w:r>
            <w:r w:rsidR="00506BDA">
              <w:rPr>
                <w:sz w:val="24"/>
                <w:szCs w:val="24"/>
              </w:rPr>
              <w:t xml:space="preserve">нормативных </w:t>
            </w:r>
            <w:r w:rsidRPr="00D005F4">
              <w:rPr>
                <w:sz w:val="24"/>
                <w:szCs w:val="24"/>
              </w:rPr>
              <w:t xml:space="preserve">правовых актов Администрации </w:t>
            </w:r>
            <w:r w:rsidR="00506BDA">
              <w:rPr>
                <w:sz w:val="24"/>
                <w:szCs w:val="24"/>
              </w:rPr>
              <w:t>МО Руднянский</w:t>
            </w:r>
            <w:r w:rsidRPr="00D005F4">
              <w:rPr>
                <w:sz w:val="24"/>
                <w:szCs w:val="24"/>
              </w:rPr>
              <w:t xml:space="preserve"> район</w:t>
            </w:r>
            <w:r w:rsidR="00506BDA">
              <w:rPr>
                <w:sz w:val="24"/>
                <w:szCs w:val="24"/>
              </w:rPr>
              <w:t xml:space="preserve">, </w:t>
            </w:r>
          </w:p>
          <w:p w14:paraId="269F0667" w14:textId="59BEB5A8" w:rsidR="004B31FC" w:rsidRPr="00506BDA" w:rsidRDefault="004B31FC" w:rsidP="00506BDA">
            <w:pPr>
              <w:pStyle w:val="TableParagraph"/>
              <w:ind w:left="0"/>
              <w:jc w:val="left"/>
              <w:rPr>
                <w:spacing w:val="-18"/>
                <w:sz w:val="24"/>
                <w:szCs w:val="24"/>
              </w:rPr>
            </w:pPr>
            <w:r w:rsidRPr="00D005F4">
              <w:rPr>
                <w:sz w:val="24"/>
                <w:szCs w:val="24"/>
              </w:rPr>
              <w:t>в которых выявлены риски</w:t>
            </w:r>
            <w:r w:rsidR="00506BDA">
              <w:rPr>
                <w:sz w:val="24"/>
                <w:szCs w:val="24"/>
              </w:rPr>
              <w:t xml:space="preserve"> </w:t>
            </w:r>
            <w:r w:rsidRPr="00D005F4">
              <w:rPr>
                <w:sz w:val="24"/>
                <w:szCs w:val="24"/>
              </w:rPr>
              <w:t>нарушения антимонопольного законодательства</w:t>
            </w:r>
            <w:r w:rsidRPr="00D005F4">
              <w:rPr>
                <w:spacing w:val="-18"/>
                <w:sz w:val="24"/>
                <w:szCs w:val="24"/>
              </w:rPr>
              <w:t xml:space="preserve"> </w:t>
            </w:r>
            <w:r w:rsidRPr="00D005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отчетном периоде;</w:t>
            </w:r>
          </w:p>
          <w:p w14:paraId="76C374FB" w14:textId="31FFAE4B" w:rsidR="004B31FC" w:rsidRDefault="004B31FC" w:rsidP="007A0B39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="00C45778">
              <w:rPr>
                <w:sz w:val="24"/>
              </w:rPr>
              <w:t>п</w:t>
            </w:r>
            <w:r>
              <w:rPr>
                <w:sz w:val="24"/>
              </w:rPr>
              <w:t>п</w:t>
            </w:r>
            <w:r w:rsidR="00506BDA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количество </w:t>
            </w:r>
            <w:r w:rsidR="00C45778">
              <w:rPr>
                <w:sz w:val="24"/>
              </w:rPr>
              <w:t xml:space="preserve">проектов </w:t>
            </w:r>
            <w:r w:rsidR="00506BDA">
              <w:rPr>
                <w:sz w:val="24"/>
              </w:rPr>
              <w:t xml:space="preserve">нормативных </w:t>
            </w:r>
            <w:r>
              <w:rPr>
                <w:sz w:val="24"/>
              </w:rPr>
              <w:t xml:space="preserve">правовых актов Администрации </w:t>
            </w:r>
            <w:r w:rsidR="00506BDA">
              <w:rPr>
                <w:sz w:val="24"/>
              </w:rPr>
              <w:t>МО Руднянский</w:t>
            </w:r>
            <w:r>
              <w:rPr>
                <w:sz w:val="24"/>
              </w:rPr>
              <w:t xml:space="preserve"> район, в которых антимонопольным органом выявлены нарушения антимонопольного законодательства в предыдущем периоде</w:t>
            </w:r>
          </w:p>
          <w:p w14:paraId="1D36A4F5" w14:textId="457A0FF8" w:rsidR="00506BDA" w:rsidRPr="00506BDA" w:rsidRDefault="00506BDA" w:rsidP="007A0B39">
            <w:pPr>
              <w:pStyle w:val="TableParagraph"/>
              <w:ind w:left="0"/>
              <w:jc w:val="left"/>
              <w:rPr>
                <w:sz w:val="10"/>
                <w:szCs w:val="10"/>
              </w:rPr>
            </w:pPr>
          </w:p>
        </w:tc>
      </w:tr>
      <w:tr w:rsidR="00506BDA" w:rsidRPr="00D005F4" w14:paraId="08952004" w14:textId="77777777" w:rsidTr="004B31FC">
        <w:trPr>
          <w:trHeight w:val="3614"/>
        </w:trPr>
        <w:tc>
          <w:tcPr>
            <w:tcW w:w="568" w:type="dxa"/>
          </w:tcPr>
          <w:p w14:paraId="4BCCB13A" w14:textId="39E3DA0C" w:rsidR="00506BDA" w:rsidRDefault="00506BDA" w:rsidP="00506B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14:paraId="06B7C8B4" w14:textId="611E98A8" w:rsidR="00506BDA" w:rsidRPr="00D005F4" w:rsidRDefault="00506BDA" w:rsidP="00506BDA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Доля нормативных правовых актов Администрации МО Руднянский район, в которых выявлены риски нарушения антимонопольного законодательства</w:t>
            </w:r>
          </w:p>
        </w:tc>
        <w:tc>
          <w:tcPr>
            <w:tcW w:w="5670" w:type="dxa"/>
          </w:tcPr>
          <w:p w14:paraId="24ECDF47" w14:textId="7A24B3F8" w:rsidR="00506BDA" w:rsidRPr="00506BDA" w:rsidRDefault="00506BDA" w:rsidP="00506BD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Дн</w:t>
            </w:r>
            <w:r w:rsidR="00C45778">
              <w:rPr>
                <w:b/>
              </w:rPr>
              <w:t>п</w:t>
            </w:r>
            <w:r>
              <w:rPr>
                <w:b/>
              </w:rPr>
              <w:t>а = К</w:t>
            </w:r>
            <w:r w:rsidR="00C45778">
              <w:rPr>
                <w:b/>
              </w:rPr>
              <w:t>оп</w:t>
            </w:r>
            <w:r>
              <w:rPr>
                <w:b/>
              </w:rPr>
              <w:t>/К</w:t>
            </w:r>
            <w:r w:rsidR="00C45778">
              <w:rPr>
                <w:b/>
              </w:rPr>
              <w:t>п</w:t>
            </w:r>
            <w:r>
              <w:rPr>
                <w:b/>
              </w:rPr>
              <w:t>п</w:t>
            </w:r>
          </w:p>
          <w:p w14:paraId="2E3E5E9E" w14:textId="52E98E2E" w:rsidR="00506BDA" w:rsidRDefault="00506BDA" w:rsidP="00506BDA">
            <w:pPr>
              <w:pStyle w:val="TableParagraph"/>
              <w:spacing w:before="1" w:line="256" w:lineRule="auto"/>
              <w:ind w:left="22" w:right="118" w:hanging="15"/>
              <w:rPr>
                <w:sz w:val="24"/>
              </w:rPr>
            </w:pPr>
            <w:r>
              <w:rPr>
                <w:sz w:val="24"/>
              </w:rPr>
              <w:t>Дн</w:t>
            </w:r>
            <w:r w:rsidR="00C45778">
              <w:rPr>
                <w:sz w:val="24"/>
              </w:rPr>
              <w:t>п</w:t>
            </w:r>
            <w:r>
              <w:rPr>
                <w:sz w:val="24"/>
              </w:rPr>
              <w:t>а – доля нормативных правовых актов Администрации МО Руднянский район, в которых выявлены риски нарушения антимонопольного законодательства;</w:t>
            </w:r>
          </w:p>
          <w:p w14:paraId="29C0933D" w14:textId="232B9DDC" w:rsidR="00506BDA" w:rsidRDefault="00506BDA" w:rsidP="00506BDA">
            <w:pPr>
              <w:pStyle w:val="TableParagraph"/>
              <w:spacing w:line="264" w:lineRule="auto"/>
              <w:ind w:left="22" w:right="46"/>
              <w:rPr>
                <w:sz w:val="24"/>
              </w:rPr>
            </w:pPr>
            <w:r>
              <w:rPr>
                <w:sz w:val="24"/>
              </w:rPr>
              <w:t>К</w:t>
            </w:r>
            <w:r w:rsidR="00C45778">
              <w:rPr>
                <w:sz w:val="24"/>
              </w:rPr>
              <w:t>оп</w:t>
            </w:r>
            <w:r>
              <w:rPr>
                <w:sz w:val="24"/>
              </w:rPr>
              <w:t xml:space="preserve"> – количество нормативных правовых актов Администрации МО Руднянский район, в которых выявлены риски нарушения антимонопольного законодательства в отчетном периоде;</w:t>
            </w:r>
          </w:p>
          <w:p w14:paraId="26D8DAC2" w14:textId="370E29C7" w:rsidR="00506BDA" w:rsidRDefault="00506BDA" w:rsidP="00506BDA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="00C45778">
              <w:rPr>
                <w:sz w:val="24"/>
              </w:rPr>
              <w:t>п</w:t>
            </w:r>
            <w:r>
              <w:rPr>
                <w:sz w:val="24"/>
              </w:rPr>
              <w:t xml:space="preserve">п – количество нормативных правовых актов Администрации МО Руднянский район, в которых антимонопольным органом выявлены нарушения антимонопольного законодательства </w:t>
            </w:r>
            <w:r w:rsidR="00C45778">
              <w:rPr>
                <w:sz w:val="24"/>
              </w:rPr>
              <w:t>в предыдущем периоде</w:t>
            </w:r>
          </w:p>
          <w:p w14:paraId="539B5192" w14:textId="5E420C25" w:rsidR="00C45778" w:rsidRPr="00C45778" w:rsidRDefault="00C45778" w:rsidP="00506BDA">
            <w:pPr>
              <w:pStyle w:val="TableParagraph"/>
              <w:ind w:left="0"/>
              <w:jc w:val="left"/>
              <w:rPr>
                <w:sz w:val="10"/>
                <w:szCs w:val="10"/>
              </w:rPr>
            </w:pPr>
          </w:p>
        </w:tc>
      </w:tr>
      <w:tr w:rsidR="002B329B" w:rsidRPr="00D005F4" w14:paraId="458FD4CF" w14:textId="77777777" w:rsidTr="004B31FC">
        <w:trPr>
          <w:trHeight w:val="3614"/>
        </w:trPr>
        <w:tc>
          <w:tcPr>
            <w:tcW w:w="568" w:type="dxa"/>
          </w:tcPr>
          <w:p w14:paraId="71CD0EA4" w14:textId="7530D7D2" w:rsidR="002B329B" w:rsidRDefault="002B329B" w:rsidP="002B329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62B7AB21" w14:textId="123FB8BF" w:rsidR="002B329B" w:rsidRPr="00D005F4" w:rsidRDefault="002B329B" w:rsidP="002B329B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Доля сотрудников Администрации МО Руднянский район в отношении которых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5670" w:type="dxa"/>
          </w:tcPr>
          <w:p w14:paraId="420F0568" w14:textId="0789D4DB" w:rsidR="002B329B" w:rsidRPr="002B329B" w:rsidRDefault="002B329B" w:rsidP="002B329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2B329B">
              <w:rPr>
                <w:b/>
                <w:sz w:val="24"/>
                <w:szCs w:val="24"/>
              </w:rPr>
              <w:t>ДС = К</w:t>
            </w:r>
            <w:r>
              <w:rPr>
                <w:b/>
                <w:sz w:val="24"/>
                <w:szCs w:val="24"/>
              </w:rPr>
              <w:t>с</w:t>
            </w:r>
            <w:r w:rsidRPr="002B329B">
              <w:rPr>
                <w:b/>
                <w:sz w:val="24"/>
                <w:szCs w:val="24"/>
              </w:rPr>
              <w:t>о/Ксобщ</w:t>
            </w:r>
            <w:r w:rsidRPr="002B329B">
              <w:rPr>
                <w:bCs/>
                <w:sz w:val="24"/>
                <w:szCs w:val="24"/>
              </w:rPr>
              <w:t>, где</w:t>
            </w:r>
          </w:p>
          <w:p w14:paraId="554F3BE6" w14:textId="5EC01536" w:rsidR="002B329B" w:rsidRDefault="002B329B" w:rsidP="002B329B">
            <w:pPr>
              <w:pStyle w:val="TableParagraph"/>
              <w:tabs>
                <w:tab w:val="left" w:pos="2064"/>
                <w:tab w:val="left" w:pos="3009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ДС – доля сотрудников Администрации МО Руднянский район, с которыми были проведены обучающие мероприятия по </w:t>
            </w:r>
            <w:r>
              <w:rPr>
                <w:spacing w:val="-1"/>
                <w:sz w:val="24"/>
              </w:rPr>
              <w:t xml:space="preserve">антимонопольному </w:t>
            </w:r>
            <w:r>
              <w:rPr>
                <w:sz w:val="24"/>
              </w:rPr>
              <w:t>законодательству и антимонопольному комплаенсу;</w:t>
            </w:r>
          </w:p>
          <w:p w14:paraId="5BB9CD94" w14:textId="71D4B0A6" w:rsidR="002B329B" w:rsidRDefault="002B329B" w:rsidP="002B329B">
            <w:pPr>
              <w:pStyle w:val="TableParagraph"/>
              <w:tabs>
                <w:tab w:val="left" w:pos="2136"/>
                <w:tab w:val="left" w:pos="3153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Ксо – количество сотрудников Администрации МО Руднянский район, с которыми были проведены обучающие мероприятия по </w:t>
            </w:r>
            <w:r>
              <w:rPr>
                <w:spacing w:val="-1"/>
                <w:sz w:val="24"/>
              </w:rPr>
              <w:t xml:space="preserve">антимонопольному </w:t>
            </w:r>
            <w:r>
              <w:rPr>
                <w:sz w:val="24"/>
              </w:rPr>
              <w:t>законодательству и антимонопольному комплаенсу;</w:t>
            </w:r>
          </w:p>
          <w:p w14:paraId="3B2CED13" w14:textId="21CB4E8C" w:rsidR="002B329B" w:rsidRPr="00D005F4" w:rsidRDefault="002B329B" w:rsidP="002B329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Ксобщ – общее количество сотрудников Администрации МО Руднянский район, чьи должностные обязанности предусматривают выполнение функций, связанных с рисками нарушения </w:t>
            </w:r>
            <w:r>
              <w:rPr>
                <w:spacing w:val="-1"/>
                <w:sz w:val="24"/>
              </w:rPr>
              <w:t xml:space="preserve">антимонопольного </w:t>
            </w:r>
            <w:r>
              <w:rPr>
                <w:sz w:val="24"/>
              </w:rPr>
              <w:t>законодательства</w:t>
            </w:r>
          </w:p>
        </w:tc>
      </w:tr>
    </w:tbl>
    <w:p w14:paraId="37A2532C" w14:textId="77777777" w:rsidR="00CF4A40" w:rsidRDefault="00CF4A40">
      <w:pPr>
        <w:spacing w:line="260" w:lineRule="exact"/>
        <w:rPr>
          <w:sz w:val="24"/>
        </w:rPr>
        <w:sectPr w:rsidR="00CF4A40" w:rsidSect="00B4742B">
          <w:pgSz w:w="11920" w:h="16850"/>
          <w:pgMar w:top="1134" w:right="567" w:bottom="1134" w:left="1134" w:header="466" w:footer="0" w:gutter="0"/>
          <w:cols w:space="720"/>
        </w:sectPr>
      </w:pPr>
    </w:p>
    <w:p w14:paraId="695D99B8" w14:textId="77777777" w:rsidR="00CF4A40" w:rsidRDefault="00CF4A40" w:rsidP="002B329B">
      <w:pPr>
        <w:pStyle w:val="a3"/>
        <w:spacing w:before="9"/>
        <w:ind w:left="0"/>
        <w:rPr>
          <w:b/>
          <w:sz w:val="6"/>
        </w:rPr>
      </w:pPr>
    </w:p>
    <w:sectPr w:rsidR="00CF4A40" w:rsidSect="00B4742B">
      <w:pgSz w:w="11920" w:h="16850"/>
      <w:pgMar w:top="1134" w:right="567" w:bottom="1134" w:left="1134" w:header="4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7A8D" w14:textId="77777777" w:rsidR="008F1E02" w:rsidRDefault="008F1E02">
      <w:r>
        <w:separator/>
      </w:r>
    </w:p>
  </w:endnote>
  <w:endnote w:type="continuationSeparator" w:id="0">
    <w:p w14:paraId="2B383E1B" w14:textId="77777777" w:rsidR="008F1E02" w:rsidRDefault="008F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169914"/>
      <w:docPartObj>
        <w:docPartGallery w:val="Page Numbers (Bottom of Page)"/>
        <w:docPartUnique/>
      </w:docPartObj>
    </w:sdtPr>
    <w:sdtEndPr/>
    <w:sdtContent>
      <w:p w14:paraId="7DC477EF" w14:textId="4E2BA2E1" w:rsidR="00F2610A" w:rsidRDefault="00F261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D2F00" w14:textId="77777777" w:rsidR="00F2610A" w:rsidRDefault="00F2610A">
    <w:pPr>
      <w:pStyle w:val="a7"/>
    </w:pPr>
  </w:p>
  <w:p w14:paraId="3D06E999" w14:textId="77777777" w:rsidR="00500BC0" w:rsidRDefault="00500B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FB97E" w14:textId="77777777" w:rsidR="008F1E02" w:rsidRDefault="008F1E02">
      <w:r>
        <w:separator/>
      </w:r>
    </w:p>
  </w:footnote>
  <w:footnote w:type="continuationSeparator" w:id="0">
    <w:p w14:paraId="14ACBA8A" w14:textId="77777777" w:rsidR="008F1E02" w:rsidRDefault="008F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D54E" w14:textId="77777777" w:rsidR="00CF4A40" w:rsidRDefault="008F1E02">
    <w:pPr>
      <w:pStyle w:val="a3"/>
      <w:spacing w:line="14" w:lineRule="auto"/>
      <w:ind w:left="0"/>
      <w:rPr>
        <w:sz w:val="20"/>
      </w:rPr>
    </w:pPr>
    <w:r>
      <w:pict w14:anchorId="6941DB5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05pt;margin-top:22.3pt;width:16.1pt;height:13.05pt;z-index:-251658752;mso-position-horizontal-relative:page;mso-position-vertical-relative:page" filled="f" stroked="f">
          <v:textbox style="mso-next-textbox:#_x0000_s2049" inset="0,0,0,0">
            <w:txbxContent>
              <w:p w14:paraId="1E89C100" w14:textId="720F2A92" w:rsidR="00CF4A40" w:rsidRDefault="00CF4A40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  <w:p w14:paraId="13618259" w14:textId="77777777" w:rsidR="00500BC0" w:rsidRDefault="00500B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E6C0713"/>
    <w:multiLevelType w:val="hybridMultilevel"/>
    <w:tmpl w:val="1339B9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91700"/>
    <w:multiLevelType w:val="hybridMultilevel"/>
    <w:tmpl w:val="1CE6E7EC"/>
    <w:lvl w:ilvl="0" w:tplc="0CC43E38">
      <w:numFmt w:val="bullet"/>
      <w:lvlText w:val="-"/>
      <w:lvlJc w:val="left"/>
      <w:pPr>
        <w:ind w:left="354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86F92E">
      <w:numFmt w:val="bullet"/>
      <w:lvlText w:val="-"/>
      <w:lvlJc w:val="left"/>
      <w:pPr>
        <w:ind w:left="333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5C06AC2">
      <w:numFmt w:val="bullet"/>
      <w:lvlText w:val="-"/>
      <w:lvlJc w:val="left"/>
      <w:pPr>
        <w:ind w:left="333" w:hanging="42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 w:tplc="0278162C">
      <w:numFmt w:val="bullet"/>
      <w:lvlText w:val="•"/>
      <w:lvlJc w:val="left"/>
      <w:pPr>
        <w:ind w:left="2438" w:hanging="425"/>
      </w:pPr>
      <w:rPr>
        <w:rFonts w:hint="default"/>
        <w:lang w:val="ru-RU" w:eastAsia="en-US" w:bidi="ar-SA"/>
      </w:rPr>
    </w:lvl>
    <w:lvl w:ilvl="4" w:tplc="101EA91E">
      <w:numFmt w:val="bullet"/>
      <w:lvlText w:val="•"/>
      <w:lvlJc w:val="left"/>
      <w:pPr>
        <w:ind w:left="3478" w:hanging="425"/>
      </w:pPr>
      <w:rPr>
        <w:rFonts w:hint="default"/>
        <w:lang w:val="ru-RU" w:eastAsia="en-US" w:bidi="ar-SA"/>
      </w:rPr>
    </w:lvl>
    <w:lvl w:ilvl="5" w:tplc="96E43C1A">
      <w:numFmt w:val="bullet"/>
      <w:lvlText w:val="•"/>
      <w:lvlJc w:val="left"/>
      <w:pPr>
        <w:ind w:left="4517" w:hanging="425"/>
      </w:pPr>
      <w:rPr>
        <w:rFonts w:hint="default"/>
        <w:lang w:val="ru-RU" w:eastAsia="en-US" w:bidi="ar-SA"/>
      </w:rPr>
    </w:lvl>
    <w:lvl w:ilvl="6" w:tplc="FFF860A8">
      <w:numFmt w:val="bullet"/>
      <w:lvlText w:val="•"/>
      <w:lvlJc w:val="left"/>
      <w:pPr>
        <w:ind w:left="5556" w:hanging="425"/>
      </w:pPr>
      <w:rPr>
        <w:rFonts w:hint="default"/>
        <w:lang w:val="ru-RU" w:eastAsia="en-US" w:bidi="ar-SA"/>
      </w:rPr>
    </w:lvl>
    <w:lvl w:ilvl="7" w:tplc="6D409CBC">
      <w:numFmt w:val="bullet"/>
      <w:lvlText w:val="•"/>
      <w:lvlJc w:val="left"/>
      <w:pPr>
        <w:ind w:left="6596" w:hanging="425"/>
      </w:pPr>
      <w:rPr>
        <w:rFonts w:hint="default"/>
        <w:lang w:val="ru-RU" w:eastAsia="en-US" w:bidi="ar-SA"/>
      </w:rPr>
    </w:lvl>
    <w:lvl w:ilvl="8" w:tplc="853497F0">
      <w:numFmt w:val="bullet"/>
      <w:lvlText w:val="•"/>
      <w:lvlJc w:val="left"/>
      <w:pPr>
        <w:ind w:left="7635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CB70A4A"/>
    <w:multiLevelType w:val="hybridMultilevel"/>
    <w:tmpl w:val="B5C27120"/>
    <w:lvl w:ilvl="0" w:tplc="58AAE00E">
      <w:start w:val="1"/>
      <w:numFmt w:val="decimal"/>
      <w:lvlText w:val="%1."/>
      <w:lvlJc w:val="left"/>
      <w:pPr>
        <w:ind w:left="333" w:hanging="425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37AAC46E">
      <w:start w:val="1"/>
      <w:numFmt w:val="upperRoman"/>
      <w:lvlText w:val="%2."/>
      <w:lvlJc w:val="left"/>
      <w:pPr>
        <w:ind w:left="4265" w:hanging="250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 w:tplc="62C6D24E">
      <w:numFmt w:val="bullet"/>
      <w:lvlText w:val="•"/>
      <w:lvlJc w:val="left"/>
      <w:pPr>
        <w:ind w:left="4994" w:hanging="250"/>
      </w:pPr>
      <w:rPr>
        <w:rFonts w:hint="default"/>
        <w:lang w:val="ru-RU" w:eastAsia="en-US" w:bidi="ar-SA"/>
      </w:rPr>
    </w:lvl>
    <w:lvl w:ilvl="3" w:tplc="B570428E">
      <w:numFmt w:val="bullet"/>
      <w:lvlText w:val="•"/>
      <w:lvlJc w:val="left"/>
      <w:pPr>
        <w:ind w:left="5729" w:hanging="250"/>
      </w:pPr>
      <w:rPr>
        <w:rFonts w:hint="default"/>
        <w:lang w:val="ru-RU" w:eastAsia="en-US" w:bidi="ar-SA"/>
      </w:rPr>
    </w:lvl>
    <w:lvl w:ilvl="4" w:tplc="D3E44788">
      <w:numFmt w:val="bullet"/>
      <w:lvlText w:val="•"/>
      <w:lvlJc w:val="left"/>
      <w:pPr>
        <w:ind w:left="6463" w:hanging="250"/>
      </w:pPr>
      <w:rPr>
        <w:rFonts w:hint="default"/>
        <w:lang w:val="ru-RU" w:eastAsia="en-US" w:bidi="ar-SA"/>
      </w:rPr>
    </w:lvl>
    <w:lvl w:ilvl="5" w:tplc="9154C4EC">
      <w:numFmt w:val="bullet"/>
      <w:lvlText w:val="•"/>
      <w:lvlJc w:val="left"/>
      <w:pPr>
        <w:ind w:left="7198" w:hanging="250"/>
      </w:pPr>
      <w:rPr>
        <w:rFonts w:hint="default"/>
        <w:lang w:val="ru-RU" w:eastAsia="en-US" w:bidi="ar-SA"/>
      </w:rPr>
    </w:lvl>
    <w:lvl w:ilvl="6" w:tplc="33885D84">
      <w:numFmt w:val="bullet"/>
      <w:lvlText w:val="•"/>
      <w:lvlJc w:val="left"/>
      <w:pPr>
        <w:ind w:left="7932" w:hanging="250"/>
      </w:pPr>
      <w:rPr>
        <w:rFonts w:hint="default"/>
        <w:lang w:val="ru-RU" w:eastAsia="en-US" w:bidi="ar-SA"/>
      </w:rPr>
    </w:lvl>
    <w:lvl w:ilvl="7" w:tplc="EB7CBB38">
      <w:numFmt w:val="bullet"/>
      <w:lvlText w:val="•"/>
      <w:lvlJc w:val="left"/>
      <w:pPr>
        <w:ind w:left="8667" w:hanging="250"/>
      </w:pPr>
      <w:rPr>
        <w:rFonts w:hint="default"/>
        <w:lang w:val="ru-RU" w:eastAsia="en-US" w:bidi="ar-SA"/>
      </w:rPr>
    </w:lvl>
    <w:lvl w:ilvl="8" w:tplc="CF1E37B0">
      <w:numFmt w:val="bullet"/>
      <w:lvlText w:val="•"/>
      <w:lvlJc w:val="left"/>
      <w:pPr>
        <w:ind w:left="9402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40B1181D"/>
    <w:multiLevelType w:val="hybridMultilevel"/>
    <w:tmpl w:val="8E886820"/>
    <w:lvl w:ilvl="0" w:tplc="214A66C4">
      <w:start w:val="1"/>
      <w:numFmt w:val="decimal"/>
      <w:lvlText w:val="%1."/>
      <w:lvlJc w:val="left"/>
      <w:pPr>
        <w:ind w:left="333" w:hanging="564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F0C45940">
      <w:numFmt w:val="bullet"/>
      <w:lvlText w:val="•"/>
      <w:lvlJc w:val="left"/>
      <w:pPr>
        <w:ind w:left="1393" w:hanging="564"/>
      </w:pPr>
      <w:rPr>
        <w:rFonts w:hint="default"/>
        <w:lang w:val="ru-RU" w:eastAsia="en-US" w:bidi="ar-SA"/>
      </w:rPr>
    </w:lvl>
    <w:lvl w:ilvl="2" w:tplc="5F0CA7EA">
      <w:numFmt w:val="bullet"/>
      <w:lvlText w:val="•"/>
      <w:lvlJc w:val="left"/>
      <w:pPr>
        <w:ind w:left="2446" w:hanging="564"/>
      </w:pPr>
      <w:rPr>
        <w:rFonts w:hint="default"/>
        <w:lang w:val="ru-RU" w:eastAsia="en-US" w:bidi="ar-SA"/>
      </w:rPr>
    </w:lvl>
    <w:lvl w:ilvl="3" w:tplc="44F872E6">
      <w:numFmt w:val="bullet"/>
      <w:lvlText w:val="•"/>
      <w:lvlJc w:val="left"/>
      <w:pPr>
        <w:ind w:left="3499" w:hanging="564"/>
      </w:pPr>
      <w:rPr>
        <w:rFonts w:hint="default"/>
        <w:lang w:val="ru-RU" w:eastAsia="en-US" w:bidi="ar-SA"/>
      </w:rPr>
    </w:lvl>
    <w:lvl w:ilvl="4" w:tplc="57082DF8">
      <w:numFmt w:val="bullet"/>
      <w:lvlText w:val="•"/>
      <w:lvlJc w:val="left"/>
      <w:pPr>
        <w:ind w:left="4552" w:hanging="564"/>
      </w:pPr>
      <w:rPr>
        <w:rFonts w:hint="default"/>
        <w:lang w:val="ru-RU" w:eastAsia="en-US" w:bidi="ar-SA"/>
      </w:rPr>
    </w:lvl>
    <w:lvl w:ilvl="5" w:tplc="D77C44F0">
      <w:numFmt w:val="bullet"/>
      <w:lvlText w:val="•"/>
      <w:lvlJc w:val="left"/>
      <w:pPr>
        <w:ind w:left="5605" w:hanging="564"/>
      </w:pPr>
      <w:rPr>
        <w:rFonts w:hint="default"/>
        <w:lang w:val="ru-RU" w:eastAsia="en-US" w:bidi="ar-SA"/>
      </w:rPr>
    </w:lvl>
    <w:lvl w:ilvl="6" w:tplc="0B3A0FD8">
      <w:numFmt w:val="bullet"/>
      <w:lvlText w:val="•"/>
      <w:lvlJc w:val="left"/>
      <w:pPr>
        <w:ind w:left="6658" w:hanging="564"/>
      </w:pPr>
      <w:rPr>
        <w:rFonts w:hint="default"/>
        <w:lang w:val="ru-RU" w:eastAsia="en-US" w:bidi="ar-SA"/>
      </w:rPr>
    </w:lvl>
    <w:lvl w:ilvl="7" w:tplc="56C892E0">
      <w:numFmt w:val="bullet"/>
      <w:lvlText w:val="•"/>
      <w:lvlJc w:val="left"/>
      <w:pPr>
        <w:ind w:left="7711" w:hanging="564"/>
      </w:pPr>
      <w:rPr>
        <w:rFonts w:hint="default"/>
        <w:lang w:val="ru-RU" w:eastAsia="en-US" w:bidi="ar-SA"/>
      </w:rPr>
    </w:lvl>
    <w:lvl w:ilvl="8" w:tplc="28D83A96">
      <w:numFmt w:val="bullet"/>
      <w:lvlText w:val="•"/>
      <w:lvlJc w:val="left"/>
      <w:pPr>
        <w:ind w:left="8764" w:hanging="5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A40"/>
    <w:rsid w:val="000320DB"/>
    <w:rsid w:val="000A70D7"/>
    <w:rsid w:val="001533A2"/>
    <w:rsid w:val="0021200C"/>
    <w:rsid w:val="00243026"/>
    <w:rsid w:val="002B329B"/>
    <w:rsid w:val="00303A63"/>
    <w:rsid w:val="003305D2"/>
    <w:rsid w:val="003451DF"/>
    <w:rsid w:val="003D0351"/>
    <w:rsid w:val="0040105C"/>
    <w:rsid w:val="00425B94"/>
    <w:rsid w:val="004B31FC"/>
    <w:rsid w:val="004F212C"/>
    <w:rsid w:val="004F2680"/>
    <w:rsid w:val="00500BC0"/>
    <w:rsid w:val="00506BDA"/>
    <w:rsid w:val="005203BB"/>
    <w:rsid w:val="00590A5C"/>
    <w:rsid w:val="006F429C"/>
    <w:rsid w:val="00710268"/>
    <w:rsid w:val="00713AFB"/>
    <w:rsid w:val="007414C4"/>
    <w:rsid w:val="00752979"/>
    <w:rsid w:val="007A0B39"/>
    <w:rsid w:val="00864CE8"/>
    <w:rsid w:val="008B1CC7"/>
    <w:rsid w:val="008F1E02"/>
    <w:rsid w:val="009523B0"/>
    <w:rsid w:val="00962DB1"/>
    <w:rsid w:val="00983407"/>
    <w:rsid w:val="009A0076"/>
    <w:rsid w:val="00B4742B"/>
    <w:rsid w:val="00B67BFA"/>
    <w:rsid w:val="00BE5313"/>
    <w:rsid w:val="00C45778"/>
    <w:rsid w:val="00CA3408"/>
    <w:rsid w:val="00CE10A0"/>
    <w:rsid w:val="00CF4A40"/>
    <w:rsid w:val="00D005F4"/>
    <w:rsid w:val="00DA3754"/>
    <w:rsid w:val="00E55B22"/>
    <w:rsid w:val="00E91569"/>
    <w:rsid w:val="00EC5D8E"/>
    <w:rsid w:val="00F2610A"/>
    <w:rsid w:val="00FA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51F256"/>
  <w15:docId w15:val="{B831E085-437D-4B4A-BADB-8A1AE795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3" w:firstLine="8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8"/>
      <w:jc w:val="both"/>
    </w:pPr>
  </w:style>
  <w:style w:type="paragraph" w:styleId="a5">
    <w:name w:val="header"/>
    <w:basedOn w:val="a"/>
    <w:link w:val="a6"/>
    <w:uiPriority w:val="99"/>
    <w:unhideWhenUsed/>
    <w:rsid w:val="00F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1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610A"/>
    <w:rPr>
      <w:rFonts w:ascii="Times New Roman" w:eastAsia="Times New Roman" w:hAnsi="Times New Roman" w:cs="Times New Roman"/>
      <w:lang w:val="ru-RU"/>
    </w:rPr>
  </w:style>
  <w:style w:type="paragraph" w:styleId="a9">
    <w:name w:val="List"/>
    <w:basedOn w:val="a"/>
    <w:semiHidden/>
    <w:unhideWhenUsed/>
    <w:rsid w:val="00F2610A"/>
    <w:pPr>
      <w:autoSpaceDE/>
      <w:autoSpaceDN/>
      <w:ind w:left="283" w:hanging="283"/>
    </w:pPr>
    <w:rPr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2610A"/>
    <w:pPr>
      <w:autoSpaceDE/>
      <w:autoSpaceDN/>
      <w:spacing w:after="60"/>
      <w:jc w:val="center"/>
    </w:pPr>
    <w:rPr>
      <w:rFonts w:ascii="Arial" w:hAnsi="Arial"/>
      <w:i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F2610A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Default">
    <w:name w:val="Default"/>
    <w:rsid w:val="00F2610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ComInf1</dc:creator>
  <cp:lastModifiedBy>Krasochenko_NA</cp:lastModifiedBy>
  <cp:revision>18</cp:revision>
  <cp:lastPrinted>2021-01-14T07:04:00Z</cp:lastPrinted>
  <dcterms:created xsi:type="dcterms:W3CDTF">2021-01-13T12:49:00Z</dcterms:created>
  <dcterms:modified xsi:type="dcterms:W3CDTF">2021-01-20T14:27:00Z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